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77777777" w:rsidR="001A788F" w:rsidRDefault="001A788F">
      <w:pPr>
        <w:widowControl w:val="0"/>
        <w:spacing w:before="9" w:line="190" w:lineRule="auto"/>
        <w:rPr>
          <w:rFonts w:ascii="Calibri" w:eastAsia="Calibri" w:hAnsi="Calibri" w:cs="Calibri"/>
          <w:sz w:val="19"/>
          <w:szCs w:val="19"/>
        </w:rPr>
      </w:pPr>
    </w:p>
    <w:p w14:paraId="00000002" w14:textId="5B13655A" w:rsidR="001A788F" w:rsidRPr="008F0507" w:rsidRDefault="00C55645" w:rsidP="008F0507">
      <w:pPr>
        <w:widowControl w:val="0"/>
        <w:spacing w:before="29"/>
        <w:ind w:right="-20"/>
        <w:jc w:val="center"/>
        <w:rPr>
          <w:rFonts w:eastAsia="Times New Roman"/>
          <w:b/>
          <w:sz w:val="24"/>
          <w:szCs w:val="24"/>
        </w:rPr>
      </w:pPr>
      <w:r w:rsidRPr="008F0507">
        <w:rPr>
          <w:rFonts w:eastAsia="Times New Roman"/>
          <w:b/>
          <w:sz w:val="24"/>
          <w:szCs w:val="24"/>
        </w:rPr>
        <w:t xml:space="preserve">Hawaii State </w:t>
      </w:r>
      <w:r w:rsidR="005D1352" w:rsidRPr="008F0507">
        <w:rPr>
          <w:rFonts w:eastAsia="Times New Roman"/>
          <w:b/>
          <w:sz w:val="24"/>
          <w:szCs w:val="24"/>
        </w:rPr>
        <w:t>Department of Health</w:t>
      </w:r>
    </w:p>
    <w:p w14:paraId="791F2018" w14:textId="43924658" w:rsidR="00C070A7" w:rsidRPr="008F0507" w:rsidRDefault="00C070A7" w:rsidP="00A15556">
      <w:pPr>
        <w:jc w:val="center"/>
        <w:rPr>
          <w:b/>
          <w:color w:val="000000" w:themeColor="text1"/>
          <w:sz w:val="24"/>
          <w:szCs w:val="24"/>
        </w:rPr>
      </w:pPr>
      <w:r w:rsidRPr="008F0507">
        <w:rPr>
          <w:b/>
          <w:color w:val="000000" w:themeColor="text1"/>
          <w:sz w:val="24"/>
          <w:szCs w:val="24"/>
        </w:rPr>
        <w:t>Maternal and Child Health Branch</w:t>
      </w:r>
    </w:p>
    <w:p w14:paraId="0A3CACDD" w14:textId="186D6F34" w:rsidR="00A15556" w:rsidRPr="008F0507" w:rsidRDefault="00A15556" w:rsidP="00A15556">
      <w:pPr>
        <w:spacing w:line="300" w:lineRule="atLeast"/>
        <w:jc w:val="center"/>
        <w:rPr>
          <w:rFonts w:eastAsia="Times New Roman"/>
          <w:b/>
          <w:bCs/>
          <w:sz w:val="24"/>
          <w:szCs w:val="24"/>
          <w:lang w:val="en-US"/>
        </w:rPr>
      </w:pPr>
      <w:r w:rsidRPr="008F0507">
        <w:rPr>
          <w:rFonts w:eastAsia="Times New Roman"/>
          <w:b/>
          <w:bCs/>
          <w:sz w:val="24"/>
          <w:szCs w:val="24"/>
          <w:lang w:val="en-US"/>
        </w:rPr>
        <w:t>Statewide Coordinator for Child Abuse Prevention</w:t>
      </w:r>
      <w:r w:rsidR="00C10FBC">
        <w:rPr>
          <w:rFonts w:eastAsia="Times New Roman"/>
          <w:b/>
          <w:bCs/>
          <w:sz w:val="24"/>
          <w:szCs w:val="24"/>
          <w:lang w:val="en-US"/>
        </w:rPr>
        <w:t xml:space="preserve"> </w:t>
      </w:r>
      <w:r w:rsidRPr="008F0507">
        <w:rPr>
          <w:rFonts w:eastAsia="Times New Roman"/>
          <w:b/>
          <w:bCs/>
          <w:sz w:val="24"/>
          <w:szCs w:val="24"/>
          <w:lang w:val="en-US"/>
        </w:rPr>
        <w:t>Events</w:t>
      </w:r>
    </w:p>
    <w:p w14:paraId="00000004" w14:textId="77777777" w:rsidR="001A788F" w:rsidRPr="008F0507" w:rsidRDefault="001A788F">
      <w:pPr>
        <w:widowControl w:val="0"/>
        <w:spacing w:line="240" w:lineRule="auto"/>
        <w:ind w:right="279"/>
        <w:rPr>
          <w:rFonts w:eastAsia="Calibri"/>
          <w:sz w:val="20"/>
          <w:szCs w:val="20"/>
        </w:rPr>
      </w:pPr>
    </w:p>
    <w:p w14:paraId="00000005" w14:textId="77777777" w:rsidR="001A788F" w:rsidRPr="008F0507" w:rsidRDefault="005D1352" w:rsidP="00A15556">
      <w:pPr>
        <w:widowControl w:val="0"/>
        <w:spacing w:line="240" w:lineRule="auto"/>
        <w:ind w:right="279"/>
        <w:jc w:val="center"/>
        <w:rPr>
          <w:rFonts w:eastAsia="Times New Roman"/>
          <w:b/>
          <w:bCs/>
          <w:sz w:val="24"/>
          <w:szCs w:val="24"/>
        </w:rPr>
      </w:pPr>
      <w:r w:rsidRPr="008F0507">
        <w:rPr>
          <w:rFonts w:eastAsia="Times New Roman"/>
          <w:b/>
          <w:bCs/>
          <w:sz w:val="24"/>
          <w:szCs w:val="24"/>
        </w:rPr>
        <w:t>SCOPE OF WORK</w:t>
      </w:r>
    </w:p>
    <w:p w14:paraId="00000006" w14:textId="77777777" w:rsidR="001A788F" w:rsidRPr="008F0507" w:rsidRDefault="001A788F">
      <w:pPr>
        <w:widowControl w:val="0"/>
        <w:spacing w:line="240" w:lineRule="auto"/>
        <w:ind w:right="279"/>
        <w:rPr>
          <w:rFonts w:eastAsia="Times New Roman"/>
          <w:sz w:val="24"/>
          <w:szCs w:val="24"/>
        </w:rPr>
      </w:pPr>
    </w:p>
    <w:p w14:paraId="1522C05A" w14:textId="77777777" w:rsidR="00A15556" w:rsidRPr="008F0507" w:rsidRDefault="00A15556">
      <w:pPr>
        <w:widowControl w:val="0"/>
        <w:spacing w:line="240" w:lineRule="auto"/>
        <w:ind w:right="279"/>
        <w:rPr>
          <w:rFonts w:eastAsia="Times New Roman"/>
          <w:sz w:val="24"/>
          <w:szCs w:val="24"/>
        </w:rPr>
      </w:pPr>
    </w:p>
    <w:p w14:paraId="00000007" w14:textId="77777777" w:rsidR="001A788F" w:rsidRPr="008F0507" w:rsidRDefault="005D1352">
      <w:pPr>
        <w:widowControl w:val="0"/>
        <w:spacing w:line="240" w:lineRule="auto"/>
        <w:ind w:right="279"/>
        <w:rPr>
          <w:rFonts w:eastAsia="Times New Roman"/>
          <w:b/>
          <w:sz w:val="24"/>
          <w:szCs w:val="24"/>
        </w:rPr>
      </w:pPr>
      <w:r w:rsidRPr="008F0507">
        <w:rPr>
          <w:rFonts w:eastAsia="Times New Roman"/>
          <w:b/>
          <w:sz w:val="24"/>
          <w:szCs w:val="24"/>
        </w:rPr>
        <w:t>I. Introduction</w:t>
      </w:r>
    </w:p>
    <w:p w14:paraId="00000008" w14:textId="77777777" w:rsidR="001A788F" w:rsidRPr="008F0507" w:rsidRDefault="001A788F">
      <w:pPr>
        <w:widowControl w:val="0"/>
        <w:spacing w:line="240" w:lineRule="auto"/>
        <w:ind w:right="279"/>
        <w:rPr>
          <w:rFonts w:eastAsia="Times New Roman"/>
          <w:sz w:val="24"/>
          <w:szCs w:val="24"/>
        </w:rPr>
      </w:pPr>
    </w:p>
    <w:p w14:paraId="51912E9E" w14:textId="77777777" w:rsidR="00011EFE" w:rsidRPr="008F0507" w:rsidRDefault="00011EFE" w:rsidP="00011EFE">
      <w:pPr>
        <w:widowControl w:val="0"/>
        <w:spacing w:line="240" w:lineRule="auto"/>
        <w:ind w:right="279"/>
        <w:rPr>
          <w:color w:val="000000" w:themeColor="text1"/>
          <w:sz w:val="24"/>
          <w:szCs w:val="24"/>
        </w:rPr>
      </w:pPr>
      <w:r w:rsidRPr="008F0507">
        <w:rPr>
          <w:color w:val="000000" w:themeColor="text1"/>
          <w:sz w:val="24"/>
          <w:szCs w:val="24"/>
        </w:rPr>
        <w:t>Child abuse and neglect remain significant public health concerns in Hawaiʻi, affecting the safety, well</w:t>
      </w:r>
      <w:r w:rsidRPr="008F0507">
        <w:rPr>
          <w:rFonts w:ascii="Cambria Math" w:hAnsi="Cambria Math" w:cs="Cambria Math"/>
          <w:color w:val="000000" w:themeColor="text1"/>
          <w:sz w:val="24"/>
          <w:szCs w:val="24"/>
        </w:rPr>
        <w:t>‑</w:t>
      </w:r>
      <w:r w:rsidRPr="008F0507">
        <w:rPr>
          <w:color w:val="000000" w:themeColor="text1"/>
          <w:sz w:val="24"/>
          <w:szCs w:val="24"/>
        </w:rPr>
        <w:t>being, and long</w:t>
      </w:r>
      <w:r w:rsidRPr="008F0507">
        <w:rPr>
          <w:rFonts w:ascii="Cambria Math" w:hAnsi="Cambria Math" w:cs="Cambria Math"/>
          <w:color w:val="000000" w:themeColor="text1"/>
          <w:sz w:val="24"/>
          <w:szCs w:val="24"/>
        </w:rPr>
        <w:t>‑</w:t>
      </w:r>
      <w:r w:rsidRPr="008F0507">
        <w:rPr>
          <w:color w:val="000000" w:themeColor="text1"/>
          <w:sz w:val="24"/>
          <w:szCs w:val="24"/>
        </w:rPr>
        <w:t>term development of children, families, and communities. Prevention efforts across the state focus on strengthening families, promoting protective factors, and fostering supportive environments that reduce risk and build resilience. Through statewide coordination and collaboration with community partners, Hawaiʻi continues to advance its commitment to ensuring that all children grow up safe, healthy, and supported.</w:t>
      </w:r>
    </w:p>
    <w:p w14:paraId="48624AEE" w14:textId="77777777" w:rsidR="00011EFE" w:rsidRPr="008F0507" w:rsidRDefault="00011EFE" w:rsidP="00011EFE">
      <w:pPr>
        <w:widowControl w:val="0"/>
        <w:spacing w:line="240" w:lineRule="auto"/>
        <w:ind w:right="279"/>
        <w:rPr>
          <w:color w:val="000000" w:themeColor="text1"/>
          <w:sz w:val="24"/>
          <w:szCs w:val="24"/>
        </w:rPr>
      </w:pPr>
    </w:p>
    <w:p w14:paraId="49B63CCA" w14:textId="5723D7C4" w:rsidR="00011EFE" w:rsidRPr="008F0507" w:rsidRDefault="00011EFE" w:rsidP="00011EFE">
      <w:pPr>
        <w:widowControl w:val="0"/>
        <w:spacing w:line="240" w:lineRule="auto"/>
        <w:ind w:right="279"/>
        <w:rPr>
          <w:color w:val="000000" w:themeColor="text1"/>
          <w:sz w:val="24"/>
          <w:szCs w:val="24"/>
        </w:rPr>
      </w:pPr>
      <w:r w:rsidRPr="008F0507">
        <w:rPr>
          <w:color w:val="000000" w:themeColor="text1"/>
          <w:sz w:val="24"/>
          <w:szCs w:val="24"/>
        </w:rPr>
        <w:t>The Family Strengthening and Violence Prevention Unit (FSVPU), within the Maternal and Child Health Branch (MCHB) of the Hawaiʻi State Department of Health (DOH), leads primary prevention initiatives to support the health, resilience, and safety of women, children, and families. FSVPU administers key prevention programs, including the Community</w:t>
      </w:r>
      <w:r w:rsidRPr="008F0507">
        <w:rPr>
          <w:rFonts w:ascii="Cambria Math" w:hAnsi="Cambria Math" w:cs="Cambria Math"/>
          <w:color w:val="000000" w:themeColor="text1"/>
          <w:sz w:val="24"/>
          <w:szCs w:val="24"/>
        </w:rPr>
        <w:t>‑</w:t>
      </w:r>
      <w:r w:rsidRPr="008F0507">
        <w:rPr>
          <w:color w:val="000000" w:themeColor="text1"/>
          <w:sz w:val="24"/>
          <w:szCs w:val="24"/>
        </w:rPr>
        <w:t>Based Child Abuse Prevention (CBCAP) Federal Grant, and partners with organizations statewide to strengthen family relationships and promote protective factors. These efforts reflect MCHB’s broader commitment to reducing all forms of violence, child abuse and neglect, domestic violence, intimate partner violence, and sexual violence, through coordinated, crosscutting prevention strategies.</w:t>
      </w:r>
    </w:p>
    <w:p w14:paraId="681134A6" w14:textId="77777777" w:rsidR="00011EFE" w:rsidRPr="008F0507" w:rsidRDefault="00011EFE" w:rsidP="00011EFE">
      <w:pPr>
        <w:widowControl w:val="0"/>
        <w:spacing w:line="240" w:lineRule="auto"/>
        <w:ind w:right="279"/>
        <w:rPr>
          <w:color w:val="000000" w:themeColor="text1"/>
          <w:sz w:val="24"/>
          <w:szCs w:val="24"/>
        </w:rPr>
      </w:pPr>
    </w:p>
    <w:p w14:paraId="4A8EB01C" w14:textId="13FF34A4" w:rsidR="00011EFE" w:rsidRPr="008F0507" w:rsidRDefault="00011EFE" w:rsidP="00011EFE">
      <w:pPr>
        <w:widowControl w:val="0"/>
        <w:spacing w:line="240" w:lineRule="auto"/>
        <w:ind w:right="279"/>
        <w:rPr>
          <w:color w:val="000000" w:themeColor="text1"/>
          <w:sz w:val="24"/>
          <w:szCs w:val="24"/>
        </w:rPr>
      </w:pPr>
      <w:r w:rsidRPr="008F0507">
        <w:rPr>
          <w:color w:val="000000" w:themeColor="text1"/>
          <w:sz w:val="24"/>
          <w:szCs w:val="24"/>
        </w:rPr>
        <w:t xml:space="preserve">To further these goals and support statewide participation in Child Abuse Prevention Month (CAPM) in April 2026, DOH MCHB seeks a </w:t>
      </w:r>
      <w:r w:rsidR="00096F8E" w:rsidRPr="008F0507">
        <w:rPr>
          <w:color w:val="000000" w:themeColor="text1"/>
          <w:sz w:val="24"/>
          <w:szCs w:val="24"/>
        </w:rPr>
        <w:t>Statewide Coordinator for Child Abuse Prevention</w:t>
      </w:r>
      <w:r w:rsidR="00C10FBC">
        <w:rPr>
          <w:color w:val="000000" w:themeColor="text1"/>
          <w:sz w:val="24"/>
          <w:szCs w:val="24"/>
        </w:rPr>
        <w:t xml:space="preserve"> </w:t>
      </w:r>
      <w:r w:rsidR="00096F8E" w:rsidRPr="008F0507">
        <w:rPr>
          <w:color w:val="000000" w:themeColor="text1"/>
          <w:sz w:val="24"/>
          <w:szCs w:val="24"/>
        </w:rPr>
        <w:t>Events</w:t>
      </w:r>
      <w:r w:rsidRPr="008F0507">
        <w:rPr>
          <w:color w:val="000000" w:themeColor="text1"/>
          <w:sz w:val="24"/>
          <w:szCs w:val="24"/>
        </w:rPr>
        <w:t>.</w:t>
      </w:r>
      <w:r w:rsidR="00096F8E" w:rsidRPr="008F0507">
        <w:rPr>
          <w:color w:val="000000" w:themeColor="text1"/>
          <w:sz w:val="24"/>
          <w:szCs w:val="24"/>
        </w:rPr>
        <w:t xml:space="preserve"> </w:t>
      </w:r>
      <w:r w:rsidRPr="008F0507">
        <w:rPr>
          <w:color w:val="000000" w:themeColor="text1"/>
          <w:sz w:val="24"/>
          <w:szCs w:val="24"/>
        </w:rPr>
        <w:t>This position will lead the planning, coordination, implementation of child abuse prevention and family strengthening activities across all islands, ensuring consistent engagement, collaboration, and visibility for CAPM initiatives throughout the state.</w:t>
      </w:r>
    </w:p>
    <w:p w14:paraId="00000011" w14:textId="7DE1628D" w:rsidR="001A788F" w:rsidRPr="008F0507" w:rsidRDefault="005D1352" w:rsidP="00011EFE">
      <w:pPr>
        <w:widowControl w:val="0"/>
        <w:spacing w:line="240" w:lineRule="auto"/>
        <w:ind w:right="279"/>
        <w:rPr>
          <w:rFonts w:eastAsia="Times New Roman"/>
          <w:sz w:val="24"/>
          <w:szCs w:val="24"/>
        </w:rPr>
      </w:pPr>
      <w:r w:rsidRPr="008F0507">
        <w:rPr>
          <w:rFonts w:eastAsia="Times New Roman"/>
          <w:sz w:val="24"/>
          <w:szCs w:val="24"/>
        </w:rPr>
        <w:t xml:space="preserve"> </w:t>
      </w:r>
    </w:p>
    <w:p w14:paraId="00000012" w14:textId="77777777" w:rsidR="001A788F" w:rsidRPr="008F0507" w:rsidRDefault="005D1352">
      <w:pPr>
        <w:widowControl w:val="0"/>
        <w:spacing w:line="240" w:lineRule="auto"/>
        <w:ind w:right="279"/>
        <w:rPr>
          <w:rFonts w:eastAsia="Times New Roman"/>
          <w:b/>
          <w:sz w:val="24"/>
          <w:szCs w:val="24"/>
        </w:rPr>
      </w:pPr>
      <w:r w:rsidRPr="008F0507">
        <w:rPr>
          <w:rFonts w:eastAsia="Times New Roman"/>
          <w:b/>
          <w:sz w:val="24"/>
          <w:szCs w:val="24"/>
        </w:rPr>
        <w:t>II. Service Specifications</w:t>
      </w:r>
    </w:p>
    <w:p w14:paraId="00000013" w14:textId="77777777" w:rsidR="001A788F" w:rsidRPr="008F0507" w:rsidRDefault="001A788F">
      <w:pPr>
        <w:widowControl w:val="0"/>
        <w:spacing w:line="240" w:lineRule="auto"/>
        <w:ind w:right="279"/>
        <w:rPr>
          <w:rFonts w:eastAsia="Times New Roman"/>
          <w:sz w:val="24"/>
          <w:szCs w:val="24"/>
        </w:rPr>
      </w:pPr>
    </w:p>
    <w:p w14:paraId="00000014" w14:textId="050E8A8D" w:rsidR="001A788F" w:rsidRPr="008F0507" w:rsidRDefault="005D1352" w:rsidP="00CA7022">
      <w:pPr>
        <w:pStyle w:val="ListParagraph"/>
        <w:widowControl w:val="0"/>
        <w:numPr>
          <w:ilvl w:val="0"/>
          <w:numId w:val="12"/>
        </w:numPr>
        <w:spacing w:line="240" w:lineRule="auto"/>
        <w:ind w:right="279"/>
        <w:rPr>
          <w:rFonts w:eastAsia="Times New Roman"/>
          <w:b/>
          <w:sz w:val="24"/>
          <w:szCs w:val="24"/>
        </w:rPr>
      </w:pPr>
      <w:r w:rsidRPr="008F0507">
        <w:rPr>
          <w:rFonts w:eastAsia="Times New Roman"/>
          <w:b/>
          <w:sz w:val="24"/>
          <w:szCs w:val="24"/>
        </w:rPr>
        <w:t>Specific Qualifications or Requirements</w:t>
      </w:r>
    </w:p>
    <w:p w14:paraId="00000015" w14:textId="77777777" w:rsidR="001A788F" w:rsidRPr="008F0507" w:rsidRDefault="001A788F">
      <w:pPr>
        <w:widowControl w:val="0"/>
        <w:spacing w:line="240" w:lineRule="auto"/>
        <w:ind w:right="279"/>
        <w:rPr>
          <w:rFonts w:eastAsia="Times New Roman"/>
          <w:sz w:val="24"/>
          <w:szCs w:val="24"/>
        </w:rPr>
      </w:pPr>
    </w:p>
    <w:p w14:paraId="00000016" w14:textId="7D706453" w:rsidR="001A788F" w:rsidRPr="008F0507" w:rsidRDefault="005D1352" w:rsidP="00CA7022">
      <w:pPr>
        <w:widowControl w:val="0"/>
        <w:spacing w:line="240" w:lineRule="auto"/>
        <w:ind w:right="279" w:firstLine="720"/>
        <w:rPr>
          <w:rFonts w:eastAsia="Times New Roman"/>
          <w:sz w:val="24"/>
          <w:szCs w:val="24"/>
        </w:rPr>
      </w:pPr>
      <w:r w:rsidRPr="008F0507">
        <w:rPr>
          <w:rFonts w:eastAsia="Times New Roman"/>
          <w:sz w:val="24"/>
          <w:szCs w:val="24"/>
        </w:rPr>
        <w:t xml:space="preserve">The </w:t>
      </w:r>
      <w:r w:rsidR="00C55645" w:rsidRPr="008F0507">
        <w:rPr>
          <w:rFonts w:eastAsia="Times New Roman"/>
          <w:sz w:val="24"/>
          <w:szCs w:val="24"/>
        </w:rPr>
        <w:t>Bidder</w:t>
      </w:r>
      <w:r w:rsidRPr="008F0507">
        <w:rPr>
          <w:rFonts w:eastAsia="Times New Roman"/>
          <w:sz w:val="24"/>
          <w:szCs w:val="24"/>
        </w:rPr>
        <w:t xml:space="preserve"> shall:</w:t>
      </w:r>
    </w:p>
    <w:p w14:paraId="00000017" w14:textId="7B6B5D9C" w:rsidR="001A788F" w:rsidRPr="008F0507" w:rsidRDefault="001A788F">
      <w:pPr>
        <w:widowControl w:val="0"/>
        <w:spacing w:line="240" w:lineRule="auto"/>
        <w:ind w:right="279"/>
        <w:rPr>
          <w:rFonts w:eastAsia="Times New Roman"/>
          <w:sz w:val="24"/>
          <w:szCs w:val="24"/>
        </w:rPr>
      </w:pPr>
    </w:p>
    <w:p w14:paraId="7E5FF642" w14:textId="513232E4" w:rsidR="00011EFE" w:rsidRPr="008F0507" w:rsidRDefault="00011EFE" w:rsidP="008F0507">
      <w:pPr>
        <w:pStyle w:val="ListParagraph"/>
        <w:widowControl w:val="0"/>
        <w:numPr>
          <w:ilvl w:val="0"/>
          <w:numId w:val="11"/>
        </w:numPr>
        <w:spacing w:line="240" w:lineRule="auto"/>
        <w:ind w:right="279"/>
        <w:rPr>
          <w:rFonts w:eastAsia="Times New Roman"/>
          <w:sz w:val="24"/>
          <w:szCs w:val="24"/>
        </w:rPr>
      </w:pPr>
      <w:r w:rsidRPr="008F0507">
        <w:rPr>
          <w:rFonts w:eastAsia="Times New Roman"/>
          <w:sz w:val="24"/>
          <w:szCs w:val="24"/>
        </w:rPr>
        <w:t xml:space="preserve">Be based in </w:t>
      </w:r>
      <w:r w:rsidR="00F25F70" w:rsidRPr="008F0507">
        <w:rPr>
          <w:rFonts w:eastAsia="Times New Roman"/>
          <w:sz w:val="24"/>
          <w:szCs w:val="24"/>
        </w:rPr>
        <w:t>Oʻahu</w:t>
      </w:r>
      <w:r w:rsidRPr="008F0507">
        <w:rPr>
          <w:rFonts w:eastAsia="Times New Roman"/>
          <w:sz w:val="24"/>
          <w:szCs w:val="24"/>
        </w:rPr>
        <w:t xml:space="preserve"> and able to support activities statewide across all islands.</w:t>
      </w:r>
    </w:p>
    <w:p w14:paraId="16F9A4CB" w14:textId="408160B9" w:rsidR="00011EFE" w:rsidRPr="008F0507" w:rsidRDefault="00011EFE" w:rsidP="008F0507">
      <w:pPr>
        <w:pStyle w:val="ListParagraph"/>
        <w:widowControl w:val="0"/>
        <w:numPr>
          <w:ilvl w:val="0"/>
          <w:numId w:val="11"/>
        </w:numPr>
        <w:spacing w:line="240" w:lineRule="auto"/>
        <w:ind w:right="279"/>
        <w:rPr>
          <w:rFonts w:eastAsia="Times New Roman"/>
          <w:sz w:val="24"/>
          <w:szCs w:val="24"/>
        </w:rPr>
      </w:pPr>
      <w:r w:rsidRPr="008F0507">
        <w:rPr>
          <w:rFonts w:eastAsia="Times New Roman"/>
          <w:sz w:val="24"/>
          <w:szCs w:val="24"/>
        </w:rPr>
        <w:t xml:space="preserve">Provide subject matter expertise in child abuse and neglect prevention, family strengthening, </w:t>
      </w:r>
      <w:r w:rsidR="00096F8E" w:rsidRPr="008F0507">
        <w:rPr>
          <w:rFonts w:eastAsia="Times New Roman"/>
          <w:sz w:val="24"/>
          <w:szCs w:val="24"/>
        </w:rPr>
        <w:t>p</w:t>
      </w:r>
      <w:r w:rsidRPr="008F0507">
        <w:rPr>
          <w:rFonts w:eastAsia="Times New Roman"/>
          <w:sz w:val="24"/>
          <w:szCs w:val="24"/>
        </w:rPr>
        <w:t xml:space="preserve">rotective </w:t>
      </w:r>
      <w:r w:rsidR="00096F8E" w:rsidRPr="008F0507">
        <w:rPr>
          <w:rFonts w:eastAsia="Times New Roman"/>
          <w:sz w:val="24"/>
          <w:szCs w:val="24"/>
        </w:rPr>
        <w:t>f</w:t>
      </w:r>
      <w:r w:rsidRPr="008F0507">
        <w:rPr>
          <w:rFonts w:eastAsia="Times New Roman"/>
          <w:sz w:val="24"/>
          <w:szCs w:val="24"/>
        </w:rPr>
        <w:t xml:space="preserve">actors, resilience, and primary prevention </w:t>
      </w:r>
      <w:r w:rsidRPr="008F0507">
        <w:rPr>
          <w:rFonts w:eastAsia="Times New Roman"/>
          <w:sz w:val="24"/>
          <w:szCs w:val="24"/>
        </w:rPr>
        <w:lastRenderedPageBreak/>
        <w:t>principles.</w:t>
      </w:r>
    </w:p>
    <w:p w14:paraId="7159B222" w14:textId="28439F3C" w:rsidR="00011EFE" w:rsidRPr="008F0507" w:rsidRDefault="00011EFE" w:rsidP="008F0507">
      <w:pPr>
        <w:pStyle w:val="ListParagraph"/>
        <w:widowControl w:val="0"/>
        <w:numPr>
          <w:ilvl w:val="0"/>
          <w:numId w:val="11"/>
        </w:numPr>
        <w:spacing w:line="240" w:lineRule="auto"/>
        <w:ind w:right="279"/>
        <w:rPr>
          <w:rFonts w:eastAsia="Times New Roman"/>
          <w:sz w:val="24"/>
          <w:szCs w:val="24"/>
        </w:rPr>
      </w:pPr>
      <w:r w:rsidRPr="008F0507">
        <w:rPr>
          <w:rFonts w:eastAsia="Times New Roman"/>
          <w:sz w:val="24"/>
          <w:szCs w:val="24"/>
        </w:rPr>
        <w:t>Possess a minimum of four (4) years of experience in planning, coordinating, and implementing community-based or statewide events</w:t>
      </w:r>
      <w:r w:rsidR="00096F8E" w:rsidRPr="008F0507">
        <w:rPr>
          <w:rFonts w:eastAsia="Times New Roman"/>
          <w:sz w:val="24"/>
          <w:szCs w:val="24"/>
        </w:rPr>
        <w:t xml:space="preserve"> in child abuse and neglect prevention</w:t>
      </w:r>
      <w:r w:rsidRPr="008F0507">
        <w:rPr>
          <w:rFonts w:eastAsia="Times New Roman"/>
          <w:sz w:val="24"/>
          <w:szCs w:val="24"/>
        </w:rPr>
        <w:t>, with preference for experience working with DOH or other governmental agencies.</w:t>
      </w:r>
    </w:p>
    <w:p w14:paraId="68CBA413" w14:textId="43E66001" w:rsidR="00011EFE" w:rsidRPr="008F0507" w:rsidRDefault="00011EFE" w:rsidP="008F0507">
      <w:pPr>
        <w:pStyle w:val="ListParagraph"/>
        <w:widowControl w:val="0"/>
        <w:numPr>
          <w:ilvl w:val="0"/>
          <w:numId w:val="11"/>
        </w:numPr>
        <w:spacing w:line="240" w:lineRule="auto"/>
        <w:ind w:right="279"/>
        <w:rPr>
          <w:rFonts w:eastAsia="Times New Roman"/>
          <w:sz w:val="24"/>
          <w:szCs w:val="24"/>
        </w:rPr>
      </w:pPr>
      <w:r w:rsidRPr="008F0507">
        <w:rPr>
          <w:rFonts w:eastAsia="Times New Roman"/>
          <w:sz w:val="24"/>
          <w:szCs w:val="24"/>
        </w:rPr>
        <w:t>Demonstrate experience in cross</w:t>
      </w:r>
      <w:r w:rsidRPr="008F0507">
        <w:rPr>
          <w:rFonts w:ascii="Cambria Math" w:eastAsia="Times New Roman" w:hAnsi="Cambria Math" w:cs="Cambria Math"/>
          <w:sz w:val="24"/>
          <w:szCs w:val="24"/>
        </w:rPr>
        <w:t>‑</w:t>
      </w:r>
      <w:r w:rsidRPr="008F0507">
        <w:rPr>
          <w:rFonts w:eastAsia="Times New Roman"/>
          <w:sz w:val="24"/>
          <w:szCs w:val="24"/>
        </w:rPr>
        <w:t>agency collaboration, coalition engagement, and community partnership development related to prevention and family support initiatives.</w:t>
      </w:r>
    </w:p>
    <w:p w14:paraId="57E81B40" w14:textId="7A9BB55E" w:rsidR="00011EFE" w:rsidRPr="008F0507" w:rsidRDefault="00011EFE" w:rsidP="008F0507">
      <w:pPr>
        <w:pStyle w:val="ListParagraph"/>
        <w:widowControl w:val="0"/>
        <w:numPr>
          <w:ilvl w:val="0"/>
          <w:numId w:val="11"/>
        </w:numPr>
        <w:spacing w:line="240" w:lineRule="auto"/>
        <w:ind w:right="279"/>
        <w:rPr>
          <w:rFonts w:eastAsia="Times New Roman"/>
          <w:sz w:val="24"/>
          <w:szCs w:val="24"/>
        </w:rPr>
      </w:pPr>
      <w:r w:rsidRPr="008F0507">
        <w:rPr>
          <w:rFonts w:eastAsia="Times New Roman"/>
          <w:sz w:val="24"/>
          <w:szCs w:val="24"/>
        </w:rPr>
        <w:t>Attend, support, and staff all CAPM</w:t>
      </w:r>
      <w:r w:rsidRPr="008F0507">
        <w:rPr>
          <w:rFonts w:ascii="Cambria Math" w:eastAsia="Times New Roman" w:hAnsi="Cambria Math" w:cs="Cambria Math"/>
          <w:sz w:val="24"/>
          <w:szCs w:val="24"/>
        </w:rPr>
        <w:t>‑</w:t>
      </w:r>
      <w:r w:rsidRPr="008F0507">
        <w:rPr>
          <w:rFonts w:eastAsia="Times New Roman"/>
          <w:sz w:val="24"/>
          <w:szCs w:val="24"/>
        </w:rPr>
        <w:t>related events and activities, maintaining close coordination with CANP staff before, during, and after each event to ensure seamless execution.</w:t>
      </w:r>
    </w:p>
    <w:p w14:paraId="4698696C" w14:textId="5D557E0F" w:rsidR="00011EFE" w:rsidRPr="008F0507" w:rsidRDefault="00011EFE" w:rsidP="008F0507">
      <w:pPr>
        <w:pStyle w:val="ListParagraph"/>
        <w:widowControl w:val="0"/>
        <w:numPr>
          <w:ilvl w:val="0"/>
          <w:numId w:val="11"/>
        </w:numPr>
        <w:spacing w:line="240" w:lineRule="auto"/>
        <w:ind w:right="279"/>
        <w:rPr>
          <w:rFonts w:eastAsia="Times New Roman"/>
          <w:sz w:val="24"/>
          <w:szCs w:val="24"/>
        </w:rPr>
      </w:pPr>
      <w:r w:rsidRPr="008F0507">
        <w:rPr>
          <w:rFonts w:eastAsia="Times New Roman"/>
          <w:sz w:val="24"/>
          <w:szCs w:val="24"/>
        </w:rPr>
        <w:t>Have working knowledge of DOH policies, procurement procedures, and administrative processes, including purchase orders, vendor payments, contracting timelines, and event</w:t>
      </w:r>
      <w:r w:rsidRPr="008F0507">
        <w:rPr>
          <w:rFonts w:ascii="Cambria Math" w:eastAsia="Times New Roman" w:hAnsi="Cambria Math" w:cs="Cambria Math"/>
          <w:sz w:val="24"/>
          <w:szCs w:val="24"/>
        </w:rPr>
        <w:t>‑</w:t>
      </w:r>
      <w:r w:rsidRPr="008F0507">
        <w:rPr>
          <w:rFonts w:eastAsia="Times New Roman"/>
          <w:sz w:val="24"/>
          <w:szCs w:val="24"/>
        </w:rPr>
        <w:t>related requirements.</w:t>
      </w:r>
    </w:p>
    <w:p w14:paraId="16012CF3" w14:textId="1C603A76" w:rsidR="00011EFE" w:rsidRPr="008F0507" w:rsidRDefault="00011EFE" w:rsidP="008F0507">
      <w:pPr>
        <w:pStyle w:val="ListParagraph"/>
        <w:widowControl w:val="0"/>
        <w:numPr>
          <w:ilvl w:val="0"/>
          <w:numId w:val="11"/>
        </w:numPr>
        <w:spacing w:line="240" w:lineRule="auto"/>
        <w:ind w:right="279"/>
        <w:rPr>
          <w:rFonts w:eastAsia="Times New Roman"/>
          <w:sz w:val="24"/>
          <w:szCs w:val="24"/>
        </w:rPr>
      </w:pPr>
      <w:r w:rsidRPr="008F0507">
        <w:rPr>
          <w:rFonts w:eastAsia="Times New Roman"/>
          <w:sz w:val="24"/>
          <w:szCs w:val="24"/>
        </w:rPr>
        <w:t>Exhibit professional communication, conduct, and presentation appropriate for governmental, community-based, and public-facing environments.</w:t>
      </w:r>
    </w:p>
    <w:p w14:paraId="4DBE6067" w14:textId="48A88B6F" w:rsidR="00011EFE" w:rsidRPr="008F0507" w:rsidRDefault="00011EFE" w:rsidP="008F0507">
      <w:pPr>
        <w:pStyle w:val="ListParagraph"/>
        <w:widowControl w:val="0"/>
        <w:numPr>
          <w:ilvl w:val="0"/>
          <w:numId w:val="11"/>
        </w:numPr>
        <w:spacing w:line="240" w:lineRule="auto"/>
        <w:ind w:right="279"/>
        <w:rPr>
          <w:rFonts w:eastAsia="Times New Roman"/>
          <w:sz w:val="24"/>
          <w:szCs w:val="24"/>
        </w:rPr>
      </w:pPr>
      <w:r w:rsidRPr="008F0507">
        <w:rPr>
          <w:rFonts w:eastAsia="Times New Roman"/>
          <w:sz w:val="24"/>
          <w:szCs w:val="24"/>
        </w:rPr>
        <w:t>Demonstrate strong organizational, logistical, and project management skills, including the ability to manage multiple events, timelines, vendors, and partner communications concurrently.</w:t>
      </w:r>
    </w:p>
    <w:p w14:paraId="00000020" w14:textId="0211BCC9" w:rsidR="001A788F" w:rsidRPr="008F0507" w:rsidRDefault="00011EFE" w:rsidP="00011EFE">
      <w:pPr>
        <w:pStyle w:val="ListParagraph"/>
        <w:widowControl w:val="0"/>
        <w:numPr>
          <w:ilvl w:val="0"/>
          <w:numId w:val="11"/>
        </w:numPr>
        <w:spacing w:line="240" w:lineRule="auto"/>
        <w:ind w:right="279"/>
        <w:rPr>
          <w:rFonts w:eastAsia="Times New Roman"/>
          <w:sz w:val="24"/>
          <w:szCs w:val="24"/>
        </w:rPr>
      </w:pPr>
      <w:r w:rsidRPr="008F0507">
        <w:rPr>
          <w:rFonts w:eastAsia="Times New Roman"/>
          <w:sz w:val="24"/>
          <w:szCs w:val="24"/>
        </w:rPr>
        <w:t>Have the ability to create clear documentation and reporting, including agendas, meeting notes, participant lists, evaluation summaries, and final reports.</w:t>
      </w:r>
    </w:p>
    <w:p w14:paraId="7141319E" w14:textId="77777777" w:rsidR="00011EFE" w:rsidRPr="008F0514" w:rsidRDefault="00011EFE" w:rsidP="008F0514">
      <w:pPr>
        <w:widowControl w:val="0"/>
        <w:spacing w:line="240" w:lineRule="auto"/>
        <w:ind w:right="279"/>
        <w:rPr>
          <w:rFonts w:eastAsia="Times New Roman"/>
          <w:sz w:val="24"/>
          <w:szCs w:val="24"/>
        </w:rPr>
      </w:pPr>
    </w:p>
    <w:p w14:paraId="00000021" w14:textId="4CFA724B" w:rsidR="001A788F" w:rsidRPr="008F0507" w:rsidRDefault="005D1352" w:rsidP="00CA7022">
      <w:pPr>
        <w:pStyle w:val="ListParagraph"/>
        <w:widowControl w:val="0"/>
        <w:numPr>
          <w:ilvl w:val="0"/>
          <w:numId w:val="12"/>
        </w:numPr>
        <w:spacing w:line="240" w:lineRule="auto"/>
        <w:ind w:right="279"/>
        <w:rPr>
          <w:rFonts w:eastAsia="Times New Roman"/>
          <w:b/>
          <w:sz w:val="24"/>
          <w:szCs w:val="24"/>
        </w:rPr>
      </w:pPr>
      <w:r w:rsidRPr="008F0507">
        <w:rPr>
          <w:rFonts w:eastAsia="Times New Roman"/>
          <w:b/>
          <w:sz w:val="24"/>
          <w:szCs w:val="24"/>
        </w:rPr>
        <w:t>Description of Tasks and Responsibilities</w:t>
      </w:r>
    </w:p>
    <w:p w14:paraId="00000022" w14:textId="77777777" w:rsidR="001A788F" w:rsidRPr="008F0507" w:rsidRDefault="001A788F">
      <w:pPr>
        <w:widowControl w:val="0"/>
        <w:spacing w:line="240" w:lineRule="auto"/>
        <w:ind w:right="279"/>
        <w:rPr>
          <w:rFonts w:eastAsia="Times New Roman"/>
          <w:sz w:val="24"/>
          <w:szCs w:val="24"/>
        </w:rPr>
      </w:pPr>
    </w:p>
    <w:p w14:paraId="00000023" w14:textId="20395216" w:rsidR="001A788F" w:rsidRPr="008F0507" w:rsidRDefault="005D1352" w:rsidP="6F65F43D">
      <w:pPr>
        <w:widowControl w:val="0"/>
        <w:spacing w:line="240" w:lineRule="auto"/>
        <w:ind w:right="279" w:firstLine="720"/>
        <w:rPr>
          <w:rFonts w:eastAsia="Times New Roman"/>
          <w:sz w:val="24"/>
          <w:szCs w:val="24"/>
          <w:lang w:val="en-US"/>
        </w:rPr>
      </w:pPr>
      <w:r w:rsidRPr="008F0507">
        <w:rPr>
          <w:rFonts w:eastAsia="Times New Roman"/>
          <w:sz w:val="24"/>
          <w:szCs w:val="24"/>
          <w:lang w:val="en-US"/>
        </w:rPr>
        <w:t xml:space="preserve">The </w:t>
      </w:r>
      <w:r w:rsidR="00B5714B" w:rsidRPr="008F0507">
        <w:rPr>
          <w:rFonts w:eastAsia="Times New Roman"/>
          <w:sz w:val="24"/>
          <w:szCs w:val="24"/>
          <w:lang w:val="en-US"/>
        </w:rPr>
        <w:t>Bidder</w:t>
      </w:r>
      <w:r w:rsidRPr="008F0507">
        <w:rPr>
          <w:rFonts w:eastAsia="Times New Roman"/>
          <w:sz w:val="24"/>
          <w:szCs w:val="24"/>
          <w:lang w:val="en-US"/>
        </w:rPr>
        <w:t xml:space="preserve"> shall be responsible for the following tasks and responsibilities:</w:t>
      </w:r>
    </w:p>
    <w:p w14:paraId="00000024" w14:textId="77777777" w:rsidR="001A788F" w:rsidRPr="008F0507" w:rsidRDefault="001A788F">
      <w:pPr>
        <w:widowControl w:val="0"/>
        <w:spacing w:line="240" w:lineRule="auto"/>
        <w:ind w:right="279"/>
        <w:rPr>
          <w:rFonts w:eastAsia="Times New Roman"/>
          <w:sz w:val="24"/>
          <w:szCs w:val="24"/>
        </w:rPr>
      </w:pPr>
    </w:p>
    <w:p w14:paraId="55FB8637" w14:textId="49419F3B" w:rsidR="00BB728C" w:rsidRPr="008F0507" w:rsidRDefault="00BB728C" w:rsidP="008F0507">
      <w:pPr>
        <w:widowControl w:val="0"/>
        <w:numPr>
          <w:ilvl w:val="0"/>
          <w:numId w:val="4"/>
        </w:numPr>
        <w:spacing w:line="240" w:lineRule="auto"/>
        <w:ind w:right="279"/>
        <w:rPr>
          <w:rFonts w:eastAsia="Times New Roman"/>
          <w:sz w:val="24"/>
          <w:szCs w:val="24"/>
        </w:rPr>
      </w:pPr>
      <w:r w:rsidRPr="008F0507">
        <w:rPr>
          <w:rFonts w:eastAsia="Times New Roman"/>
          <w:sz w:val="24"/>
          <w:szCs w:val="24"/>
        </w:rPr>
        <w:t>Plan, coordinate, and implement statewide Child Abuse Prevention Month (CAPM) activities for April 2026, including at least two major events developed with MCHB, the Hawaiʻi Children’s Trust Fund Coalition, Prevent Child Abuse Hawaiʻi, and local prevention coalitions.</w:t>
      </w:r>
    </w:p>
    <w:p w14:paraId="35A53FF8" w14:textId="49F6757D" w:rsidR="00BB728C" w:rsidRPr="008F0507" w:rsidRDefault="00BB728C" w:rsidP="008F0507">
      <w:pPr>
        <w:widowControl w:val="0"/>
        <w:numPr>
          <w:ilvl w:val="0"/>
          <w:numId w:val="4"/>
        </w:numPr>
        <w:spacing w:line="240" w:lineRule="auto"/>
        <w:ind w:right="279"/>
        <w:rPr>
          <w:rFonts w:eastAsia="Times New Roman"/>
          <w:sz w:val="24"/>
          <w:szCs w:val="24"/>
        </w:rPr>
      </w:pPr>
      <w:r w:rsidRPr="008F0507">
        <w:rPr>
          <w:rFonts w:eastAsia="Times New Roman"/>
          <w:sz w:val="24"/>
          <w:szCs w:val="24"/>
        </w:rPr>
        <w:t>Coordinate with existing child abuse and neglect prevention coalitions across all islands and support CAPM</w:t>
      </w:r>
      <w:r w:rsidRPr="008F0507">
        <w:rPr>
          <w:rFonts w:ascii="Cambria Math" w:eastAsia="Times New Roman" w:hAnsi="Cambria Math" w:cs="Cambria Math"/>
          <w:sz w:val="24"/>
          <w:szCs w:val="24"/>
        </w:rPr>
        <w:t>‑</w:t>
      </w:r>
      <w:r w:rsidRPr="008F0507">
        <w:rPr>
          <w:rFonts w:eastAsia="Times New Roman"/>
          <w:sz w:val="24"/>
          <w:szCs w:val="24"/>
        </w:rPr>
        <w:t>related activities on neighbor islands.</w:t>
      </w:r>
    </w:p>
    <w:p w14:paraId="1A6B5880" w14:textId="5470F62D" w:rsidR="00BB728C" w:rsidRPr="008F0507" w:rsidRDefault="00BB728C" w:rsidP="008F0507">
      <w:pPr>
        <w:widowControl w:val="0"/>
        <w:numPr>
          <w:ilvl w:val="0"/>
          <w:numId w:val="4"/>
        </w:numPr>
        <w:spacing w:line="240" w:lineRule="auto"/>
        <w:ind w:right="279"/>
        <w:rPr>
          <w:rFonts w:eastAsia="Times New Roman"/>
          <w:sz w:val="24"/>
          <w:szCs w:val="24"/>
        </w:rPr>
      </w:pPr>
      <w:r w:rsidRPr="008F0507">
        <w:rPr>
          <w:rFonts w:eastAsia="Times New Roman"/>
          <w:sz w:val="24"/>
          <w:szCs w:val="24"/>
        </w:rPr>
        <w:t>Invite and coordinate participation from the Hawaiʻi Children’s Trust Fund Coalition and Prevent Child Abuse Hawaiʻi for all CAPM events and initiatives.</w:t>
      </w:r>
    </w:p>
    <w:p w14:paraId="5EB249F6" w14:textId="2B7EBCA0" w:rsidR="00BB728C" w:rsidRPr="008F0507" w:rsidRDefault="00BB728C" w:rsidP="008F0507">
      <w:pPr>
        <w:widowControl w:val="0"/>
        <w:numPr>
          <w:ilvl w:val="0"/>
          <w:numId w:val="4"/>
        </w:numPr>
        <w:spacing w:line="240" w:lineRule="auto"/>
        <w:ind w:right="279"/>
        <w:rPr>
          <w:rFonts w:eastAsia="Times New Roman"/>
          <w:sz w:val="24"/>
          <w:szCs w:val="24"/>
        </w:rPr>
      </w:pPr>
      <w:r w:rsidRPr="008F0507">
        <w:rPr>
          <w:rFonts w:eastAsia="Times New Roman"/>
          <w:sz w:val="24"/>
          <w:szCs w:val="24"/>
        </w:rPr>
        <w:t xml:space="preserve">Schedule and facilitate monthly planning meetings with </w:t>
      </w:r>
      <w:r w:rsidR="00F25F70" w:rsidRPr="008F0507">
        <w:rPr>
          <w:rFonts w:eastAsia="Times New Roman"/>
          <w:sz w:val="24"/>
          <w:szCs w:val="24"/>
        </w:rPr>
        <w:t>MCHB</w:t>
      </w:r>
      <w:r w:rsidRPr="008F0507">
        <w:rPr>
          <w:rFonts w:eastAsia="Times New Roman"/>
          <w:sz w:val="24"/>
          <w:szCs w:val="24"/>
        </w:rPr>
        <w:t xml:space="preserve"> staff and partners, prepare agendas, document discussions, and track follow</w:t>
      </w:r>
      <w:r w:rsidRPr="008F0507">
        <w:rPr>
          <w:rFonts w:ascii="Cambria Math" w:eastAsia="Times New Roman" w:hAnsi="Cambria Math" w:cs="Cambria Math"/>
          <w:sz w:val="24"/>
          <w:szCs w:val="24"/>
        </w:rPr>
        <w:t>‑</w:t>
      </w:r>
      <w:r w:rsidRPr="008F0507">
        <w:rPr>
          <w:rFonts w:eastAsia="Times New Roman"/>
          <w:sz w:val="24"/>
          <w:szCs w:val="24"/>
        </w:rPr>
        <w:t>up actions.</w:t>
      </w:r>
    </w:p>
    <w:p w14:paraId="2FB0F396" w14:textId="150D64B4" w:rsidR="00BB728C" w:rsidRPr="008F0514" w:rsidRDefault="00BB728C" w:rsidP="008F0514">
      <w:pPr>
        <w:widowControl w:val="0"/>
        <w:numPr>
          <w:ilvl w:val="0"/>
          <w:numId w:val="4"/>
        </w:numPr>
        <w:spacing w:line="240" w:lineRule="auto"/>
        <w:ind w:right="279"/>
        <w:rPr>
          <w:rFonts w:eastAsia="Times New Roman"/>
          <w:sz w:val="24"/>
          <w:szCs w:val="24"/>
        </w:rPr>
      </w:pPr>
      <w:r w:rsidRPr="008F0507">
        <w:rPr>
          <w:rFonts w:eastAsia="Times New Roman"/>
          <w:sz w:val="24"/>
          <w:szCs w:val="24"/>
        </w:rPr>
        <w:t>Secure sites for all Oʻahu</w:t>
      </w:r>
      <w:r w:rsidRPr="008F0507">
        <w:rPr>
          <w:rFonts w:ascii="Cambria Math" w:eastAsia="Times New Roman" w:hAnsi="Cambria Math" w:cs="Cambria Math"/>
          <w:sz w:val="24"/>
          <w:szCs w:val="24"/>
        </w:rPr>
        <w:t>‑</w:t>
      </w:r>
      <w:r w:rsidRPr="008F0507">
        <w:rPr>
          <w:rFonts w:eastAsia="Times New Roman"/>
          <w:sz w:val="24"/>
          <w:szCs w:val="24"/>
        </w:rPr>
        <w:t>based CAPM events and manage all logistics, including facility arrangements, set</w:t>
      </w:r>
      <w:r w:rsidRPr="008F0507">
        <w:rPr>
          <w:rFonts w:ascii="Cambria Math" w:eastAsia="Times New Roman" w:hAnsi="Cambria Math" w:cs="Cambria Math"/>
          <w:sz w:val="24"/>
          <w:szCs w:val="24"/>
        </w:rPr>
        <w:t>‑</w:t>
      </w:r>
      <w:r w:rsidRPr="008F0507">
        <w:rPr>
          <w:rFonts w:eastAsia="Times New Roman"/>
          <w:sz w:val="24"/>
          <w:szCs w:val="24"/>
        </w:rPr>
        <w:t>up, and on</w:t>
      </w:r>
      <w:r w:rsidRPr="008F0507">
        <w:rPr>
          <w:rFonts w:ascii="Cambria Math" w:eastAsia="Times New Roman" w:hAnsi="Cambria Math" w:cs="Cambria Math"/>
          <w:sz w:val="24"/>
          <w:szCs w:val="24"/>
        </w:rPr>
        <w:t>‑</w:t>
      </w:r>
      <w:r w:rsidRPr="008F0507">
        <w:rPr>
          <w:rFonts w:eastAsia="Times New Roman"/>
          <w:sz w:val="24"/>
          <w:szCs w:val="24"/>
        </w:rPr>
        <w:t>site support.</w:t>
      </w:r>
    </w:p>
    <w:p w14:paraId="4E26BDE5" w14:textId="78B61ED4" w:rsidR="00BB728C" w:rsidRPr="008F0507" w:rsidRDefault="00BB728C" w:rsidP="008F0507">
      <w:pPr>
        <w:widowControl w:val="0"/>
        <w:numPr>
          <w:ilvl w:val="0"/>
          <w:numId w:val="4"/>
        </w:numPr>
        <w:spacing w:line="240" w:lineRule="auto"/>
        <w:ind w:right="279"/>
        <w:rPr>
          <w:rFonts w:eastAsia="Times New Roman"/>
          <w:sz w:val="24"/>
          <w:szCs w:val="24"/>
        </w:rPr>
      </w:pPr>
      <w:r w:rsidRPr="008F0507">
        <w:rPr>
          <w:rFonts w:eastAsia="Times New Roman"/>
          <w:sz w:val="24"/>
          <w:szCs w:val="24"/>
        </w:rPr>
        <w:t>Manage procurement and vendor coordination in accordance with DOH procedures, including processing purchase orders, invoices, payments, and associated documentation.</w:t>
      </w:r>
    </w:p>
    <w:p w14:paraId="78B55596" w14:textId="6C4673AF" w:rsidR="00BB728C" w:rsidRPr="008F0507" w:rsidRDefault="00BB728C" w:rsidP="008F0507">
      <w:pPr>
        <w:widowControl w:val="0"/>
        <w:numPr>
          <w:ilvl w:val="0"/>
          <w:numId w:val="4"/>
        </w:numPr>
        <w:spacing w:line="240" w:lineRule="auto"/>
        <w:ind w:right="279"/>
        <w:rPr>
          <w:rFonts w:eastAsia="Times New Roman"/>
          <w:sz w:val="24"/>
          <w:szCs w:val="24"/>
        </w:rPr>
      </w:pPr>
      <w:r w:rsidRPr="008F0507">
        <w:rPr>
          <w:rFonts w:eastAsia="Times New Roman"/>
          <w:sz w:val="24"/>
          <w:szCs w:val="24"/>
        </w:rPr>
        <w:t>Develop and implement an evaluation tool to assess the effectiveness and participant feedback for CAPM events.</w:t>
      </w:r>
    </w:p>
    <w:p w14:paraId="58F7EA85" w14:textId="0A53A56D" w:rsidR="00BB728C" w:rsidRPr="008F0507" w:rsidRDefault="00BB728C" w:rsidP="008F0507">
      <w:pPr>
        <w:widowControl w:val="0"/>
        <w:numPr>
          <w:ilvl w:val="0"/>
          <w:numId w:val="4"/>
        </w:numPr>
        <w:spacing w:line="240" w:lineRule="auto"/>
        <w:ind w:right="279"/>
        <w:rPr>
          <w:rFonts w:eastAsia="Times New Roman"/>
          <w:sz w:val="24"/>
          <w:szCs w:val="24"/>
        </w:rPr>
      </w:pPr>
      <w:r w:rsidRPr="008F0507">
        <w:rPr>
          <w:rFonts w:eastAsia="Times New Roman"/>
          <w:sz w:val="24"/>
          <w:szCs w:val="24"/>
        </w:rPr>
        <w:lastRenderedPageBreak/>
        <w:t>Develop and disseminate educational materials on Protective Factors, family strengthening, child development, social</w:t>
      </w:r>
      <w:r w:rsidRPr="008F0507">
        <w:rPr>
          <w:rFonts w:ascii="Cambria Math" w:eastAsia="Times New Roman" w:hAnsi="Cambria Math" w:cs="Cambria Math"/>
          <w:sz w:val="24"/>
          <w:szCs w:val="24"/>
        </w:rPr>
        <w:t>‑</w:t>
      </w:r>
      <w:r w:rsidRPr="008F0507">
        <w:rPr>
          <w:rFonts w:eastAsia="Times New Roman"/>
          <w:sz w:val="24"/>
          <w:szCs w:val="24"/>
        </w:rPr>
        <w:t>emotional learning, and brain development.</w:t>
      </w:r>
    </w:p>
    <w:p w14:paraId="080E7A6C" w14:textId="4A05AAF8" w:rsidR="00BB728C" w:rsidRPr="008F0507" w:rsidRDefault="00BB728C" w:rsidP="008F0507">
      <w:pPr>
        <w:widowControl w:val="0"/>
        <w:numPr>
          <w:ilvl w:val="0"/>
          <w:numId w:val="4"/>
        </w:numPr>
        <w:spacing w:line="240" w:lineRule="auto"/>
        <w:ind w:right="279"/>
        <w:rPr>
          <w:rFonts w:eastAsia="Times New Roman"/>
          <w:sz w:val="24"/>
          <w:szCs w:val="24"/>
        </w:rPr>
      </w:pPr>
      <w:r w:rsidRPr="008F0507">
        <w:rPr>
          <w:rFonts w:eastAsia="Times New Roman"/>
          <w:sz w:val="24"/>
          <w:szCs w:val="24"/>
        </w:rPr>
        <w:t>Purchase and manage all CAPM event materials and supplies, including pinwheels, outreach items, and activity materials, in compliance with DOH procurement requirements.</w:t>
      </w:r>
    </w:p>
    <w:p w14:paraId="343E3559" w14:textId="03188CC6" w:rsidR="00BB728C" w:rsidRPr="008F0507" w:rsidRDefault="00BB728C" w:rsidP="008F0507">
      <w:pPr>
        <w:widowControl w:val="0"/>
        <w:numPr>
          <w:ilvl w:val="0"/>
          <w:numId w:val="4"/>
        </w:numPr>
        <w:spacing w:line="240" w:lineRule="auto"/>
        <w:ind w:right="279"/>
        <w:rPr>
          <w:rFonts w:eastAsia="Times New Roman"/>
          <w:sz w:val="24"/>
          <w:szCs w:val="24"/>
        </w:rPr>
      </w:pPr>
      <w:r w:rsidRPr="008F0507">
        <w:rPr>
          <w:rFonts w:eastAsia="Times New Roman"/>
          <w:sz w:val="24"/>
          <w:szCs w:val="24"/>
        </w:rPr>
        <w:t>Promote CAPM activities statewide across diverse public and private sectors, including universities, faith</w:t>
      </w:r>
      <w:r w:rsidRPr="008F0507">
        <w:rPr>
          <w:rFonts w:ascii="Cambria Math" w:eastAsia="Times New Roman" w:hAnsi="Cambria Math" w:cs="Cambria Math"/>
          <w:sz w:val="24"/>
          <w:szCs w:val="24"/>
        </w:rPr>
        <w:t>‑</w:t>
      </w:r>
      <w:r w:rsidRPr="008F0507">
        <w:rPr>
          <w:rFonts w:eastAsia="Times New Roman"/>
          <w:sz w:val="24"/>
          <w:szCs w:val="24"/>
        </w:rPr>
        <w:t>based organizations, military groups, businesses, and other community partners.</w:t>
      </w:r>
    </w:p>
    <w:p w14:paraId="7D761544" w14:textId="590893D6" w:rsidR="00BB728C" w:rsidRPr="008F0507" w:rsidRDefault="00BB728C" w:rsidP="008F0507">
      <w:pPr>
        <w:widowControl w:val="0"/>
        <w:numPr>
          <w:ilvl w:val="0"/>
          <w:numId w:val="4"/>
        </w:numPr>
        <w:spacing w:line="240" w:lineRule="auto"/>
        <w:ind w:right="279"/>
        <w:rPr>
          <w:rFonts w:eastAsia="Times New Roman"/>
          <w:sz w:val="24"/>
          <w:szCs w:val="24"/>
        </w:rPr>
      </w:pPr>
      <w:r w:rsidRPr="008F0507">
        <w:rPr>
          <w:rFonts w:eastAsia="Times New Roman"/>
          <w:sz w:val="24"/>
          <w:szCs w:val="24"/>
        </w:rPr>
        <w:t>Serve as the primary point of contact and liaison for CANP staff, partners, and community coalitions.</w:t>
      </w:r>
    </w:p>
    <w:p w14:paraId="4178E123" w14:textId="6169DE82" w:rsidR="00F25F70" w:rsidRPr="008F0507" w:rsidRDefault="00BB728C" w:rsidP="008F0507">
      <w:pPr>
        <w:widowControl w:val="0"/>
        <w:numPr>
          <w:ilvl w:val="0"/>
          <w:numId w:val="4"/>
        </w:numPr>
        <w:spacing w:line="240" w:lineRule="auto"/>
        <w:ind w:right="279"/>
        <w:rPr>
          <w:rFonts w:eastAsia="Times New Roman"/>
          <w:sz w:val="24"/>
          <w:szCs w:val="24"/>
        </w:rPr>
      </w:pPr>
      <w:r w:rsidRPr="008F0507">
        <w:rPr>
          <w:rFonts w:eastAsia="Times New Roman"/>
          <w:sz w:val="24"/>
          <w:szCs w:val="24"/>
        </w:rPr>
        <w:t>Document all CAPM</w:t>
      </w:r>
      <w:r w:rsidRPr="008F0507">
        <w:rPr>
          <w:rFonts w:ascii="Cambria Math" w:eastAsia="Times New Roman" w:hAnsi="Cambria Math" w:cs="Cambria Math"/>
          <w:sz w:val="24"/>
          <w:szCs w:val="24"/>
        </w:rPr>
        <w:t>‑</w:t>
      </w:r>
      <w:r w:rsidRPr="008F0507">
        <w:rPr>
          <w:rFonts w:eastAsia="Times New Roman"/>
          <w:sz w:val="24"/>
          <w:szCs w:val="24"/>
        </w:rPr>
        <w:t>related activities through photos, videos, and written summaries while adhering to privacy and consent requirements.</w:t>
      </w:r>
    </w:p>
    <w:p w14:paraId="0368A63C" w14:textId="77777777" w:rsidR="008F0507" w:rsidRPr="008F0507" w:rsidRDefault="00F25F70" w:rsidP="008F0507">
      <w:pPr>
        <w:widowControl w:val="0"/>
        <w:numPr>
          <w:ilvl w:val="0"/>
          <w:numId w:val="4"/>
        </w:numPr>
        <w:spacing w:line="240" w:lineRule="auto"/>
        <w:ind w:right="279"/>
        <w:rPr>
          <w:rFonts w:eastAsia="Times New Roman"/>
          <w:sz w:val="24"/>
          <w:szCs w:val="24"/>
        </w:rPr>
      </w:pPr>
      <w:r w:rsidRPr="008F0507">
        <w:rPr>
          <w:rFonts w:eastAsia="Times New Roman"/>
          <w:sz w:val="24"/>
          <w:szCs w:val="24"/>
        </w:rPr>
        <w:t>Prepare and submit required reports, including a Final Project Report within thirty (30) days after each event that summarizes participant information, event details, evaluation results, and supporting materials.</w:t>
      </w:r>
    </w:p>
    <w:p w14:paraId="60BE063D" w14:textId="77777777" w:rsidR="008F0507" w:rsidRPr="008F0507" w:rsidRDefault="008F0507" w:rsidP="008F0507">
      <w:pPr>
        <w:pStyle w:val="ListParagraph"/>
        <w:rPr>
          <w:b/>
          <w:sz w:val="24"/>
          <w:szCs w:val="24"/>
        </w:rPr>
      </w:pPr>
    </w:p>
    <w:p w14:paraId="74C071BB" w14:textId="5CB413CE" w:rsidR="00556EC3" w:rsidRPr="008F0507" w:rsidRDefault="00556EC3" w:rsidP="008F0507">
      <w:pPr>
        <w:pStyle w:val="ListParagraph"/>
        <w:widowControl w:val="0"/>
        <w:numPr>
          <w:ilvl w:val="0"/>
          <w:numId w:val="12"/>
        </w:numPr>
        <w:spacing w:line="240" w:lineRule="auto"/>
        <w:ind w:right="279"/>
        <w:rPr>
          <w:rFonts w:eastAsia="Times New Roman"/>
          <w:b/>
          <w:sz w:val="24"/>
          <w:szCs w:val="24"/>
        </w:rPr>
      </w:pPr>
      <w:r w:rsidRPr="008F0507">
        <w:rPr>
          <w:b/>
          <w:sz w:val="24"/>
          <w:szCs w:val="24"/>
        </w:rPr>
        <w:t>Period</w:t>
      </w:r>
      <w:r w:rsidRPr="008F0507">
        <w:rPr>
          <w:b/>
          <w:spacing w:val="-6"/>
          <w:sz w:val="24"/>
          <w:szCs w:val="24"/>
        </w:rPr>
        <w:t xml:space="preserve"> </w:t>
      </w:r>
      <w:r w:rsidRPr="008F0507">
        <w:rPr>
          <w:b/>
          <w:sz w:val="24"/>
          <w:szCs w:val="24"/>
        </w:rPr>
        <w:t>of</w:t>
      </w:r>
      <w:r w:rsidRPr="008F0507">
        <w:rPr>
          <w:b/>
          <w:spacing w:val="-4"/>
          <w:sz w:val="24"/>
          <w:szCs w:val="24"/>
        </w:rPr>
        <w:t xml:space="preserve"> </w:t>
      </w:r>
      <w:r w:rsidR="00C55645" w:rsidRPr="008F0507">
        <w:rPr>
          <w:b/>
          <w:spacing w:val="-4"/>
          <w:sz w:val="24"/>
          <w:szCs w:val="24"/>
        </w:rPr>
        <w:t>Performance</w:t>
      </w:r>
      <w:r w:rsidRPr="008F0507">
        <w:rPr>
          <w:b/>
          <w:spacing w:val="-4"/>
          <w:sz w:val="24"/>
          <w:szCs w:val="24"/>
        </w:rPr>
        <w:t>:</w:t>
      </w:r>
    </w:p>
    <w:p w14:paraId="15D80880" w14:textId="77777777" w:rsidR="00556EC3" w:rsidRPr="008F0507" w:rsidRDefault="00556EC3" w:rsidP="00556EC3">
      <w:pPr>
        <w:pStyle w:val="BodyText"/>
        <w:spacing w:before="6"/>
        <w:rPr>
          <w:rFonts w:ascii="Arial" w:hAnsi="Arial" w:cs="Arial"/>
          <w:b/>
        </w:rPr>
      </w:pPr>
    </w:p>
    <w:p w14:paraId="6CB97FF2" w14:textId="0C8CF91B" w:rsidR="00766FCC" w:rsidRPr="008F0507" w:rsidRDefault="00556EC3" w:rsidP="00F25F70">
      <w:pPr>
        <w:widowControl w:val="0"/>
        <w:spacing w:line="240" w:lineRule="auto"/>
        <w:ind w:right="279" w:firstLine="720"/>
        <w:rPr>
          <w:rFonts w:eastAsia="Times New Roman"/>
          <w:sz w:val="24"/>
          <w:szCs w:val="24"/>
        </w:rPr>
      </w:pPr>
      <w:r w:rsidRPr="008F0507">
        <w:rPr>
          <w:sz w:val="24"/>
          <w:szCs w:val="24"/>
        </w:rPr>
        <w:t>The</w:t>
      </w:r>
      <w:r w:rsidRPr="008F0507">
        <w:rPr>
          <w:spacing w:val="-6"/>
          <w:sz w:val="24"/>
          <w:szCs w:val="24"/>
        </w:rPr>
        <w:t xml:space="preserve"> </w:t>
      </w:r>
      <w:r w:rsidRPr="008F0507">
        <w:rPr>
          <w:sz w:val="24"/>
          <w:szCs w:val="24"/>
        </w:rPr>
        <w:t>period</w:t>
      </w:r>
      <w:r w:rsidRPr="008F0507">
        <w:rPr>
          <w:spacing w:val="-6"/>
          <w:sz w:val="24"/>
          <w:szCs w:val="24"/>
        </w:rPr>
        <w:t xml:space="preserve"> </w:t>
      </w:r>
      <w:r w:rsidRPr="008F0507">
        <w:rPr>
          <w:sz w:val="24"/>
          <w:szCs w:val="24"/>
        </w:rPr>
        <w:t>of</w:t>
      </w:r>
      <w:r w:rsidRPr="008F0507">
        <w:rPr>
          <w:spacing w:val="-8"/>
          <w:sz w:val="24"/>
          <w:szCs w:val="24"/>
        </w:rPr>
        <w:t xml:space="preserve"> </w:t>
      </w:r>
      <w:r w:rsidRPr="008F0507">
        <w:rPr>
          <w:sz w:val="24"/>
          <w:szCs w:val="24"/>
        </w:rPr>
        <w:t>performance</w:t>
      </w:r>
      <w:r w:rsidRPr="008F0507">
        <w:rPr>
          <w:spacing w:val="-8"/>
          <w:sz w:val="24"/>
          <w:szCs w:val="24"/>
        </w:rPr>
        <w:t xml:space="preserve"> </w:t>
      </w:r>
      <w:r w:rsidRPr="008F0507">
        <w:rPr>
          <w:sz w:val="24"/>
          <w:szCs w:val="24"/>
        </w:rPr>
        <w:t>is</w:t>
      </w:r>
      <w:r w:rsidRPr="008F0507">
        <w:rPr>
          <w:spacing w:val="-3"/>
          <w:sz w:val="24"/>
          <w:szCs w:val="24"/>
        </w:rPr>
        <w:t xml:space="preserve"> </w:t>
      </w:r>
      <w:r w:rsidRPr="008F0507">
        <w:rPr>
          <w:sz w:val="24"/>
          <w:szCs w:val="24"/>
        </w:rPr>
        <w:t>from</w:t>
      </w:r>
      <w:r w:rsidRPr="008F0507">
        <w:rPr>
          <w:spacing w:val="-3"/>
          <w:sz w:val="24"/>
          <w:szCs w:val="24"/>
        </w:rPr>
        <w:t xml:space="preserve"> </w:t>
      </w:r>
      <w:r w:rsidR="00F317D8">
        <w:rPr>
          <w:rFonts w:eastAsia="Times New Roman"/>
          <w:sz w:val="24"/>
          <w:szCs w:val="24"/>
        </w:rPr>
        <w:t>April 01</w:t>
      </w:r>
      <w:r w:rsidR="00C55645" w:rsidRPr="008F0507">
        <w:rPr>
          <w:rFonts w:eastAsia="Times New Roman"/>
          <w:sz w:val="24"/>
          <w:szCs w:val="24"/>
        </w:rPr>
        <w:t xml:space="preserve">, </w:t>
      </w:r>
      <w:r w:rsidR="004F28D7" w:rsidRPr="008F0507">
        <w:rPr>
          <w:rFonts w:eastAsia="Times New Roman"/>
          <w:sz w:val="24"/>
          <w:szCs w:val="24"/>
        </w:rPr>
        <w:t>2026</w:t>
      </w:r>
      <w:r w:rsidR="00C55645" w:rsidRPr="008F0507">
        <w:rPr>
          <w:rFonts w:eastAsia="Times New Roman"/>
          <w:sz w:val="24"/>
          <w:szCs w:val="24"/>
        </w:rPr>
        <w:t xml:space="preserve">, through </w:t>
      </w:r>
      <w:r w:rsidR="004F28D7" w:rsidRPr="008F0507">
        <w:rPr>
          <w:rFonts w:eastAsia="Times New Roman"/>
          <w:sz w:val="24"/>
          <w:szCs w:val="24"/>
        </w:rPr>
        <w:t>April 30</w:t>
      </w:r>
      <w:r w:rsidR="00C55645" w:rsidRPr="008F0507">
        <w:rPr>
          <w:rFonts w:eastAsia="Times New Roman"/>
          <w:sz w:val="24"/>
          <w:szCs w:val="24"/>
        </w:rPr>
        <w:t xml:space="preserve">, </w:t>
      </w:r>
      <w:r w:rsidR="004F28D7" w:rsidRPr="008F0507">
        <w:rPr>
          <w:rFonts w:eastAsia="Times New Roman"/>
          <w:sz w:val="24"/>
          <w:szCs w:val="24"/>
        </w:rPr>
        <w:t>2026</w:t>
      </w:r>
      <w:r w:rsidR="00C55645" w:rsidRPr="008F0507">
        <w:rPr>
          <w:rFonts w:eastAsia="Times New Roman"/>
          <w:sz w:val="24"/>
          <w:szCs w:val="24"/>
        </w:rPr>
        <w:t>.</w:t>
      </w:r>
    </w:p>
    <w:p w14:paraId="6403851A" w14:textId="77777777" w:rsidR="00726F26" w:rsidRPr="008F0507" w:rsidRDefault="00726F26">
      <w:pPr>
        <w:widowControl w:val="0"/>
        <w:spacing w:line="240" w:lineRule="auto"/>
        <w:ind w:right="279"/>
        <w:rPr>
          <w:rFonts w:eastAsia="Times New Roman"/>
          <w:sz w:val="24"/>
          <w:szCs w:val="24"/>
        </w:rPr>
      </w:pPr>
    </w:p>
    <w:p w14:paraId="5AB7CB7A" w14:textId="2C216359" w:rsidR="008F0507" w:rsidRPr="008F0507" w:rsidRDefault="005D1352" w:rsidP="008F0507">
      <w:pPr>
        <w:widowControl w:val="0"/>
        <w:spacing w:line="240" w:lineRule="auto"/>
        <w:ind w:right="279"/>
        <w:rPr>
          <w:rFonts w:eastAsia="Times New Roman"/>
          <w:sz w:val="24"/>
          <w:szCs w:val="24"/>
        </w:rPr>
      </w:pPr>
      <w:r w:rsidRPr="008F0507">
        <w:rPr>
          <w:rFonts w:eastAsia="Times New Roman"/>
          <w:b/>
          <w:sz w:val="24"/>
          <w:szCs w:val="24"/>
        </w:rPr>
        <w:t xml:space="preserve">III. </w:t>
      </w:r>
      <w:r w:rsidR="00C55645" w:rsidRPr="008F0507">
        <w:rPr>
          <w:b/>
          <w:bCs/>
          <w:sz w:val="24"/>
          <w:szCs w:val="24"/>
        </w:rPr>
        <w:t>Quote Submittal, Payments, and Invoicing Procedures</w:t>
      </w:r>
    </w:p>
    <w:p w14:paraId="5805F790" w14:textId="77777777" w:rsidR="008F0507" w:rsidRPr="008F0507" w:rsidRDefault="008F0507" w:rsidP="008F0507">
      <w:pPr>
        <w:widowControl w:val="0"/>
        <w:spacing w:line="240" w:lineRule="auto"/>
        <w:ind w:right="279"/>
        <w:rPr>
          <w:rFonts w:eastAsia="Times New Roman"/>
          <w:b/>
          <w:sz w:val="24"/>
          <w:szCs w:val="24"/>
        </w:rPr>
      </w:pPr>
    </w:p>
    <w:p w14:paraId="3EB2E78E" w14:textId="77777777" w:rsidR="008F0507" w:rsidRPr="008F0507" w:rsidRDefault="008F0507" w:rsidP="008F0507">
      <w:pPr>
        <w:pStyle w:val="ListParagraph"/>
        <w:widowControl w:val="0"/>
        <w:numPr>
          <w:ilvl w:val="0"/>
          <w:numId w:val="8"/>
        </w:numPr>
        <w:spacing w:line="240" w:lineRule="auto"/>
        <w:ind w:right="279"/>
        <w:rPr>
          <w:rFonts w:eastAsia="Times New Roman"/>
          <w:b/>
          <w:sz w:val="24"/>
          <w:szCs w:val="24"/>
        </w:rPr>
      </w:pPr>
      <w:r w:rsidRPr="008F0507">
        <w:rPr>
          <w:rFonts w:eastAsia="Times New Roman"/>
          <w:b/>
          <w:sz w:val="24"/>
          <w:szCs w:val="24"/>
        </w:rPr>
        <w:t xml:space="preserve">Submitting a Quote  </w:t>
      </w:r>
    </w:p>
    <w:p w14:paraId="3DD3435D" w14:textId="6057374E" w:rsidR="008F0507" w:rsidRPr="008F0507" w:rsidRDefault="008F0507" w:rsidP="008F0507">
      <w:pPr>
        <w:pStyle w:val="ListParagraph"/>
        <w:widowControl w:val="0"/>
        <w:numPr>
          <w:ilvl w:val="0"/>
          <w:numId w:val="14"/>
        </w:numPr>
        <w:spacing w:line="240" w:lineRule="auto"/>
        <w:ind w:right="279"/>
        <w:rPr>
          <w:rFonts w:eastAsia="Times New Roman"/>
          <w:bCs/>
          <w:sz w:val="24"/>
          <w:szCs w:val="24"/>
        </w:rPr>
      </w:pPr>
      <w:r w:rsidRPr="008F0507">
        <w:rPr>
          <w:rFonts w:eastAsia="Times New Roman"/>
          <w:bCs/>
          <w:sz w:val="24"/>
          <w:szCs w:val="24"/>
        </w:rPr>
        <w:t xml:space="preserve">Submit a quote following the requirements of the Scope of Work to provide the requested services for the period </w:t>
      </w:r>
      <w:r w:rsidR="00F317D8">
        <w:rPr>
          <w:rFonts w:eastAsia="Times New Roman"/>
          <w:bCs/>
          <w:sz w:val="24"/>
          <w:szCs w:val="24"/>
        </w:rPr>
        <w:t>April 01</w:t>
      </w:r>
      <w:r w:rsidRPr="008F0507">
        <w:rPr>
          <w:rFonts w:eastAsia="Times New Roman"/>
          <w:bCs/>
          <w:sz w:val="24"/>
          <w:szCs w:val="24"/>
        </w:rPr>
        <w:t>, 2026 to A</w:t>
      </w:r>
      <w:r w:rsidR="008F0514">
        <w:rPr>
          <w:rFonts w:eastAsia="Times New Roman"/>
          <w:bCs/>
          <w:sz w:val="24"/>
          <w:szCs w:val="24"/>
        </w:rPr>
        <w:t>pril</w:t>
      </w:r>
      <w:r w:rsidRPr="008F0507">
        <w:rPr>
          <w:rFonts w:eastAsia="Times New Roman"/>
          <w:bCs/>
          <w:sz w:val="24"/>
          <w:szCs w:val="24"/>
        </w:rPr>
        <w:t xml:space="preserve"> 3</w:t>
      </w:r>
      <w:r w:rsidR="008F0514">
        <w:rPr>
          <w:rFonts w:eastAsia="Times New Roman"/>
          <w:bCs/>
          <w:sz w:val="24"/>
          <w:szCs w:val="24"/>
        </w:rPr>
        <w:t>0</w:t>
      </w:r>
      <w:r w:rsidRPr="008F0507">
        <w:rPr>
          <w:rFonts w:eastAsia="Times New Roman"/>
          <w:bCs/>
          <w:sz w:val="24"/>
          <w:szCs w:val="24"/>
        </w:rPr>
        <w:t>, 2026.</w:t>
      </w:r>
    </w:p>
    <w:p w14:paraId="6E202C37" w14:textId="4E07D90A" w:rsidR="008F0507" w:rsidRPr="008F0507" w:rsidRDefault="008F0507" w:rsidP="008F0507">
      <w:pPr>
        <w:pStyle w:val="ListParagraph"/>
        <w:widowControl w:val="0"/>
        <w:numPr>
          <w:ilvl w:val="0"/>
          <w:numId w:val="14"/>
        </w:numPr>
        <w:spacing w:line="240" w:lineRule="auto"/>
        <w:ind w:right="279"/>
        <w:rPr>
          <w:rFonts w:eastAsia="Times New Roman"/>
          <w:bCs/>
          <w:sz w:val="24"/>
          <w:szCs w:val="24"/>
        </w:rPr>
      </w:pPr>
      <w:r w:rsidRPr="008F0507">
        <w:rPr>
          <w:rFonts w:eastAsia="Times New Roman"/>
          <w:bCs/>
          <w:sz w:val="24"/>
          <w:szCs w:val="24"/>
        </w:rPr>
        <w:t xml:space="preserve">The attached Deliverable Cost and Timeline Quote table must be completed and submitted as part of the bidder’s response to this solicitation. Cost should be based on the administration, purchase and delivery, and evaluation of the project not to exceed </w:t>
      </w:r>
      <w:r w:rsidR="008B60B8" w:rsidRPr="008B60B8">
        <w:rPr>
          <w:rFonts w:eastAsia="Times New Roman"/>
          <w:bCs/>
          <w:sz w:val="24"/>
          <w:szCs w:val="24"/>
        </w:rPr>
        <w:t>$72,783.00</w:t>
      </w:r>
      <w:r w:rsidRPr="008B60B8">
        <w:rPr>
          <w:rFonts w:eastAsia="Times New Roman"/>
          <w:bCs/>
          <w:sz w:val="24"/>
          <w:szCs w:val="24"/>
        </w:rPr>
        <w:t>.</w:t>
      </w:r>
    </w:p>
    <w:p w14:paraId="03190F95" w14:textId="77777777" w:rsidR="008F0507" w:rsidRPr="008F0507" w:rsidRDefault="008F0507" w:rsidP="008F0507">
      <w:pPr>
        <w:pStyle w:val="ListParagraph"/>
        <w:widowControl w:val="0"/>
        <w:numPr>
          <w:ilvl w:val="0"/>
          <w:numId w:val="14"/>
        </w:numPr>
        <w:spacing w:line="240" w:lineRule="auto"/>
        <w:ind w:right="279"/>
        <w:rPr>
          <w:rFonts w:eastAsia="Times New Roman"/>
          <w:bCs/>
          <w:sz w:val="24"/>
          <w:szCs w:val="24"/>
        </w:rPr>
      </w:pPr>
      <w:r w:rsidRPr="008F0507">
        <w:rPr>
          <w:rFonts w:eastAsia="Times New Roman"/>
          <w:bCs/>
          <w:sz w:val="24"/>
          <w:szCs w:val="24"/>
        </w:rPr>
        <w:t xml:space="preserve">The quote must include a detailed Narrative clearly describing how the bidder meets II. Service Specifications: A. Specific Qualifications or Requirements and B. Tasks and Responsibilities. The detailed Narrative shall include the following information: response to service specifications on specific qualifications or requirements, description of the Organization in relationship to the tasks and responsibilities and compliance with the deliverables in the Cost and Timeline Quote. Additional documentation should be included as attachments to the quote.  </w:t>
      </w:r>
    </w:p>
    <w:p w14:paraId="4E2E834B" w14:textId="77777777" w:rsidR="008F0507" w:rsidRPr="008F0507" w:rsidRDefault="008F0507" w:rsidP="008F0507">
      <w:pPr>
        <w:pStyle w:val="ListParagraph"/>
        <w:widowControl w:val="0"/>
        <w:numPr>
          <w:ilvl w:val="0"/>
          <w:numId w:val="14"/>
        </w:numPr>
        <w:spacing w:line="240" w:lineRule="auto"/>
        <w:ind w:right="279"/>
        <w:rPr>
          <w:rFonts w:eastAsia="Times New Roman"/>
          <w:bCs/>
          <w:sz w:val="24"/>
          <w:szCs w:val="24"/>
        </w:rPr>
      </w:pPr>
      <w:r w:rsidRPr="008F0507">
        <w:rPr>
          <w:rFonts w:eastAsia="Times New Roman"/>
          <w:bCs/>
          <w:sz w:val="24"/>
          <w:szCs w:val="24"/>
        </w:rPr>
        <w:t xml:space="preserve">The quote must include a description of the Bidder’s invoicing procedure and a statement of the Bidder’s ability to receive payment in the form of a purchase order and/or credit card.  </w:t>
      </w:r>
    </w:p>
    <w:p w14:paraId="24B2E8E9" w14:textId="2540C869" w:rsidR="008F0507" w:rsidRPr="008F0514" w:rsidRDefault="008F0507" w:rsidP="008F0507">
      <w:pPr>
        <w:pStyle w:val="ListParagraph"/>
        <w:widowControl w:val="0"/>
        <w:numPr>
          <w:ilvl w:val="0"/>
          <w:numId w:val="14"/>
        </w:numPr>
        <w:spacing w:line="240" w:lineRule="auto"/>
        <w:ind w:right="279"/>
        <w:rPr>
          <w:rFonts w:eastAsia="Times New Roman"/>
          <w:bCs/>
          <w:sz w:val="24"/>
          <w:szCs w:val="24"/>
        </w:rPr>
      </w:pPr>
      <w:r w:rsidRPr="008F0507">
        <w:rPr>
          <w:rFonts w:eastAsia="Times New Roman"/>
          <w:bCs/>
          <w:sz w:val="24"/>
          <w:szCs w:val="24"/>
        </w:rPr>
        <w:t xml:space="preserve">Note: Awarded Vendor shall acknowledge that “no work shall be undertaken prior to purchase order approval.” The State of Hawaii is not liable for any work, contracts, costs, loss of profits, or any damages whatsoever incurred by the Awarded Vendor prior to the purchase order approval. </w:t>
      </w:r>
    </w:p>
    <w:p w14:paraId="7E9DEE95" w14:textId="77777777" w:rsidR="008F0507" w:rsidRPr="008F0507" w:rsidRDefault="008F0507" w:rsidP="008F0507">
      <w:pPr>
        <w:pStyle w:val="ListParagraph"/>
        <w:widowControl w:val="0"/>
        <w:numPr>
          <w:ilvl w:val="0"/>
          <w:numId w:val="8"/>
        </w:numPr>
        <w:spacing w:line="240" w:lineRule="auto"/>
        <w:ind w:right="279"/>
        <w:rPr>
          <w:rFonts w:eastAsia="Times New Roman"/>
          <w:b/>
          <w:sz w:val="24"/>
          <w:szCs w:val="24"/>
        </w:rPr>
      </w:pPr>
      <w:r w:rsidRPr="008F0507">
        <w:rPr>
          <w:rFonts w:eastAsia="Times New Roman"/>
          <w:b/>
          <w:sz w:val="24"/>
          <w:szCs w:val="24"/>
        </w:rPr>
        <w:lastRenderedPageBreak/>
        <w:t xml:space="preserve">Form of Payment </w:t>
      </w:r>
    </w:p>
    <w:p w14:paraId="0BD6D653" w14:textId="77777777" w:rsidR="008F0507" w:rsidRPr="008F0507" w:rsidRDefault="008F0507" w:rsidP="008F0507">
      <w:pPr>
        <w:widowControl w:val="0"/>
        <w:spacing w:line="240" w:lineRule="auto"/>
        <w:ind w:right="279"/>
        <w:rPr>
          <w:rFonts w:eastAsia="Times New Roman"/>
          <w:b/>
          <w:sz w:val="24"/>
          <w:szCs w:val="24"/>
        </w:rPr>
      </w:pPr>
    </w:p>
    <w:p w14:paraId="4BE8DBEF" w14:textId="77777777" w:rsidR="008F0507" w:rsidRPr="008F0507" w:rsidRDefault="008F0507" w:rsidP="008F0507">
      <w:pPr>
        <w:widowControl w:val="0"/>
        <w:spacing w:line="240" w:lineRule="auto"/>
        <w:ind w:left="720" w:right="279"/>
        <w:rPr>
          <w:rFonts w:eastAsia="Times New Roman"/>
          <w:bCs/>
          <w:sz w:val="24"/>
          <w:szCs w:val="24"/>
        </w:rPr>
      </w:pPr>
      <w:r w:rsidRPr="008F0507">
        <w:rPr>
          <w:rFonts w:eastAsia="Times New Roman"/>
          <w:bCs/>
          <w:sz w:val="24"/>
          <w:szCs w:val="24"/>
        </w:rPr>
        <w:t xml:space="preserve">Awarded Vendor shall be equipped to accept State purchase order. In addition, Awarded Vendor may be asked to be equipped to accept payment via credit card. </w:t>
      </w:r>
    </w:p>
    <w:p w14:paraId="3F4A38FD" w14:textId="77777777" w:rsidR="008F0507" w:rsidRPr="008F0507" w:rsidRDefault="008F0507" w:rsidP="008F0507">
      <w:pPr>
        <w:widowControl w:val="0"/>
        <w:spacing w:line="240" w:lineRule="auto"/>
        <w:ind w:right="279"/>
        <w:rPr>
          <w:rFonts w:eastAsia="Times New Roman"/>
          <w:b/>
          <w:sz w:val="24"/>
          <w:szCs w:val="24"/>
        </w:rPr>
      </w:pPr>
    </w:p>
    <w:p w14:paraId="204257A9" w14:textId="77777777" w:rsidR="008F0507" w:rsidRPr="008F0507" w:rsidRDefault="008F0507" w:rsidP="008F0507">
      <w:pPr>
        <w:pStyle w:val="ListParagraph"/>
        <w:widowControl w:val="0"/>
        <w:numPr>
          <w:ilvl w:val="0"/>
          <w:numId w:val="8"/>
        </w:numPr>
        <w:spacing w:line="240" w:lineRule="auto"/>
        <w:ind w:right="279"/>
        <w:rPr>
          <w:rFonts w:eastAsia="Times New Roman"/>
          <w:b/>
          <w:sz w:val="24"/>
          <w:szCs w:val="24"/>
        </w:rPr>
      </w:pPr>
      <w:r w:rsidRPr="008F0507">
        <w:rPr>
          <w:rFonts w:eastAsia="Times New Roman"/>
          <w:b/>
          <w:sz w:val="24"/>
          <w:szCs w:val="24"/>
        </w:rPr>
        <w:t xml:space="preserve">Procedure for Invoicing </w:t>
      </w:r>
    </w:p>
    <w:p w14:paraId="05589E3D" w14:textId="77777777" w:rsidR="008F0507" w:rsidRPr="008F0507" w:rsidRDefault="008F0507" w:rsidP="008F0507">
      <w:pPr>
        <w:pStyle w:val="ListParagraph"/>
        <w:widowControl w:val="0"/>
        <w:numPr>
          <w:ilvl w:val="0"/>
          <w:numId w:val="16"/>
        </w:numPr>
        <w:spacing w:line="240" w:lineRule="auto"/>
        <w:ind w:right="279"/>
        <w:rPr>
          <w:rFonts w:eastAsia="Times New Roman"/>
          <w:b/>
          <w:sz w:val="24"/>
          <w:szCs w:val="24"/>
        </w:rPr>
      </w:pPr>
      <w:r w:rsidRPr="008F0507">
        <w:rPr>
          <w:rFonts w:eastAsia="Times New Roman"/>
          <w:bCs/>
          <w:sz w:val="24"/>
          <w:szCs w:val="24"/>
        </w:rPr>
        <w:t xml:space="preserve">Awarded Vendor shall submit invoices based upon completion of deliverables. </w:t>
      </w:r>
    </w:p>
    <w:p w14:paraId="3D4E88EC" w14:textId="77777777" w:rsidR="008F0507" w:rsidRPr="008F0507" w:rsidRDefault="008F0507" w:rsidP="008F0507">
      <w:pPr>
        <w:pStyle w:val="ListParagraph"/>
        <w:widowControl w:val="0"/>
        <w:numPr>
          <w:ilvl w:val="0"/>
          <w:numId w:val="16"/>
        </w:numPr>
        <w:spacing w:line="240" w:lineRule="auto"/>
        <w:ind w:right="279"/>
        <w:rPr>
          <w:rFonts w:eastAsia="Times New Roman"/>
          <w:b/>
          <w:sz w:val="24"/>
          <w:szCs w:val="24"/>
        </w:rPr>
      </w:pPr>
      <w:r w:rsidRPr="008F0507">
        <w:rPr>
          <w:rFonts w:eastAsia="Times New Roman"/>
          <w:bCs/>
          <w:sz w:val="24"/>
          <w:szCs w:val="24"/>
        </w:rPr>
        <w:t>No advance payment shall be made.</w:t>
      </w:r>
    </w:p>
    <w:p w14:paraId="3AD21DD3" w14:textId="0947AC5C" w:rsidR="008F0507" w:rsidRPr="008F0507" w:rsidRDefault="008F0507" w:rsidP="008F0507">
      <w:pPr>
        <w:pStyle w:val="ListParagraph"/>
        <w:widowControl w:val="0"/>
        <w:numPr>
          <w:ilvl w:val="0"/>
          <w:numId w:val="16"/>
        </w:numPr>
        <w:spacing w:line="240" w:lineRule="auto"/>
        <w:ind w:right="279"/>
        <w:rPr>
          <w:rFonts w:eastAsia="Times New Roman"/>
          <w:b/>
          <w:sz w:val="24"/>
          <w:szCs w:val="24"/>
        </w:rPr>
      </w:pPr>
      <w:r w:rsidRPr="008F0507">
        <w:rPr>
          <w:rFonts w:eastAsia="Times New Roman"/>
          <w:bCs/>
          <w:sz w:val="24"/>
          <w:szCs w:val="24"/>
        </w:rPr>
        <w:t xml:space="preserve">The final invoice shall be submitted within thirty (30) days after the end of the project period. Payment on the last invoice will not be processed until all tasks as per the Cost and Timeline Proposal, responsibilities, deliverables, and activities including mid/final reports are completed to DOH’s satisfaction. </w:t>
      </w:r>
    </w:p>
    <w:p w14:paraId="39BFB452" w14:textId="77777777" w:rsidR="008F0507" w:rsidRPr="008F0507" w:rsidRDefault="008F0507" w:rsidP="008F0507">
      <w:pPr>
        <w:widowControl w:val="0"/>
        <w:spacing w:line="240" w:lineRule="auto"/>
        <w:ind w:right="279"/>
        <w:rPr>
          <w:rFonts w:eastAsia="Times New Roman"/>
          <w:b/>
          <w:sz w:val="24"/>
          <w:szCs w:val="24"/>
        </w:rPr>
      </w:pPr>
    </w:p>
    <w:p w14:paraId="0A758B61" w14:textId="77777777" w:rsidR="008F0507" w:rsidRPr="008F0507" w:rsidRDefault="008F0507" w:rsidP="008F0507">
      <w:pPr>
        <w:pStyle w:val="ListParagraph"/>
        <w:widowControl w:val="0"/>
        <w:numPr>
          <w:ilvl w:val="0"/>
          <w:numId w:val="8"/>
        </w:numPr>
        <w:spacing w:line="240" w:lineRule="auto"/>
        <w:ind w:right="279"/>
        <w:rPr>
          <w:rFonts w:eastAsia="Times New Roman"/>
          <w:b/>
          <w:sz w:val="24"/>
          <w:szCs w:val="24"/>
        </w:rPr>
      </w:pPr>
      <w:r w:rsidRPr="008F0507">
        <w:rPr>
          <w:rFonts w:eastAsia="Times New Roman"/>
          <w:b/>
          <w:sz w:val="24"/>
          <w:szCs w:val="24"/>
        </w:rPr>
        <w:t xml:space="preserve">Fee to NIC </w:t>
      </w:r>
    </w:p>
    <w:p w14:paraId="5A70B6B1" w14:textId="77777777" w:rsidR="008F0507" w:rsidRPr="008F0507" w:rsidRDefault="008F0507" w:rsidP="008F0507">
      <w:pPr>
        <w:widowControl w:val="0"/>
        <w:spacing w:line="240" w:lineRule="auto"/>
        <w:ind w:right="279"/>
        <w:rPr>
          <w:rFonts w:eastAsia="Times New Roman"/>
          <w:b/>
          <w:sz w:val="24"/>
          <w:szCs w:val="24"/>
        </w:rPr>
      </w:pPr>
    </w:p>
    <w:p w14:paraId="1BE3E097" w14:textId="1FE700E2" w:rsidR="008F0507" w:rsidRPr="008F0514" w:rsidRDefault="008F0507" w:rsidP="008F0514">
      <w:pPr>
        <w:widowControl w:val="0"/>
        <w:spacing w:line="240" w:lineRule="auto"/>
        <w:ind w:left="720" w:right="279"/>
        <w:rPr>
          <w:rFonts w:eastAsia="Times New Roman"/>
          <w:bCs/>
          <w:sz w:val="24"/>
          <w:szCs w:val="24"/>
        </w:rPr>
      </w:pPr>
      <w:r w:rsidRPr="008F0507">
        <w:rPr>
          <w:rFonts w:eastAsia="Times New Roman"/>
          <w:bCs/>
          <w:sz w:val="24"/>
          <w:szCs w:val="24"/>
        </w:rPr>
        <w:t xml:space="preserve">Please be advised that Awarded Vendor will be responsible to pay NIC Hawaii a fee of 0.75% of the award, capped at $5,000. NIC will bill the vendor directly via e-mail and the vendor can make payment online or by sending a check via regular mail. For technical assistance with HIePRO, please call NIC Hawaii at 808-695-4620. </w:t>
      </w:r>
    </w:p>
    <w:p w14:paraId="102BD261" w14:textId="77777777" w:rsidR="008F0507" w:rsidRPr="008F0507" w:rsidRDefault="008F0507" w:rsidP="008F0507">
      <w:pPr>
        <w:widowControl w:val="0"/>
        <w:spacing w:line="240" w:lineRule="auto"/>
        <w:ind w:right="279"/>
        <w:rPr>
          <w:rFonts w:eastAsia="Times New Roman"/>
          <w:b/>
          <w:sz w:val="24"/>
          <w:szCs w:val="24"/>
        </w:rPr>
      </w:pPr>
    </w:p>
    <w:p w14:paraId="7C329EB0" w14:textId="77777777" w:rsidR="008F0507" w:rsidRPr="008F0507" w:rsidRDefault="008F0507" w:rsidP="008F0507">
      <w:pPr>
        <w:pStyle w:val="ListParagraph"/>
        <w:widowControl w:val="0"/>
        <w:numPr>
          <w:ilvl w:val="0"/>
          <w:numId w:val="8"/>
        </w:numPr>
        <w:spacing w:line="240" w:lineRule="auto"/>
        <w:ind w:right="279"/>
        <w:rPr>
          <w:rFonts w:eastAsia="Times New Roman"/>
          <w:b/>
          <w:sz w:val="24"/>
          <w:szCs w:val="24"/>
        </w:rPr>
      </w:pPr>
      <w:r w:rsidRPr="008F0507">
        <w:rPr>
          <w:rFonts w:eastAsia="Times New Roman"/>
          <w:b/>
          <w:sz w:val="24"/>
          <w:szCs w:val="24"/>
        </w:rPr>
        <w:t xml:space="preserve">Hawaii Compliance Express </w:t>
      </w:r>
    </w:p>
    <w:p w14:paraId="3CFEC2C5" w14:textId="77777777" w:rsidR="008F0507" w:rsidRPr="008F0507" w:rsidRDefault="008F0507" w:rsidP="008F0507">
      <w:pPr>
        <w:widowControl w:val="0"/>
        <w:spacing w:line="240" w:lineRule="auto"/>
        <w:ind w:right="279"/>
        <w:rPr>
          <w:rFonts w:eastAsia="Times New Roman"/>
          <w:b/>
          <w:sz w:val="24"/>
          <w:szCs w:val="24"/>
        </w:rPr>
      </w:pPr>
    </w:p>
    <w:p w14:paraId="1482CAB9" w14:textId="77777777" w:rsidR="008F0507" w:rsidRPr="008F0507" w:rsidRDefault="008F0507" w:rsidP="008F0507">
      <w:pPr>
        <w:widowControl w:val="0"/>
        <w:spacing w:line="240" w:lineRule="auto"/>
        <w:ind w:left="720" w:right="279"/>
        <w:rPr>
          <w:rFonts w:eastAsia="Times New Roman"/>
          <w:bCs/>
          <w:sz w:val="24"/>
          <w:szCs w:val="24"/>
        </w:rPr>
      </w:pPr>
      <w:r w:rsidRPr="008F0507">
        <w:rPr>
          <w:rFonts w:eastAsia="Times New Roman"/>
          <w:bCs/>
          <w:sz w:val="24"/>
          <w:szCs w:val="24"/>
        </w:rPr>
        <w:t xml:space="preserve">State agencies can award amounts of $2,500.00 or greater only to those companies that are registered with Hawaii Compliance Express (HCE). </w:t>
      </w:r>
    </w:p>
    <w:p w14:paraId="78A7D5CC" w14:textId="77777777" w:rsidR="008F0507" w:rsidRPr="008F0507" w:rsidRDefault="008F0507" w:rsidP="008F0507">
      <w:pPr>
        <w:widowControl w:val="0"/>
        <w:spacing w:line="240" w:lineRule="auto"/>
        <w:ind w:right="279"/>
        <w:rPr>
          <w:rFonts w:eastAsia="Times New Roman"/>
          <w:bCs/>
          <w:sz w:val="24"/>
          <w:szCs w:val="24"/>
        </w:rPr>
      </w:pPr>
    </w:p>
    <w:p w14:paraId="59C1F4F5" w14:textId="77777777" w:rsidR="008F0507" w:rsidRPr="008F0507" w:rsidRDefault="008F0507" w:rsidP="008F0507">
      <w:pPr>
        <w:widowControl w:val="0"/>
        <w:spacing w:line="240" w:lineRule="auto"/>
        <w:ind w:left="720" w:right="279"/>
        <w:rPr>
          <w:rFonts w:eastAsia="Times New Roman"/>
          <w:bCs/>
          <w:sz w:val="24"/>
          <w:szCs w:val="24"/>
        </w:rPr>
      </w:pPr>
      <w:r w:rsidRPr="008F0507">
        <w:rPr>
          <w:rFonts w:eastAsia="Times New Roman"/>
          <w:bCs/>
          <w:sz w:val="24"/>
          <w:szCs w:val="24"/>
        </w:rPr>
        <w:t xml:space="preserve">The HCE is an electronic system that allows companies doing business with State or County agencies to quickly and easily obtain proof that they are compliant with applicable laws. The HCE certificate, “Certificate of Vendor Compliance,” is submitted in place of a tax clearance, labor certificate, and a Certificate of Good Standing required in Hawaii Revised Statues (HRS) §103-D-310(c) and Hawaii Administrative Rules (HAR) §3- 122-112. For most efficient and timely processing, please register now on Hawaii Compliance Express for a fee of $12 per year at https://vendors.ehawaii.gov/hce/splash/welcome.html. For assistance with HCE registration, please call NIC Hawaii at 808-695-4620. </w:t>
      </w:r>
    </w:p>
    <w:p w14:paraId="00DF52F8" w14:textId="77777777" w:rsidR="008F0507" w:rsidRPr="008F0507" w:rsidRDefault="008F0507" w:rsidP="008F0507">
      <w:pPr>
        <w:widowControl w:val="0"/>
        <w:spacing w:line="240" w:lineRule="auto"/>
        <w:ind w:right="279"/>
        <w:rPr>
          <w:rFonts w:eastAsia="Times New Roman"/>
          <w:b/>
          <w:sz w:val="24"/>
          <w:szCs w:val="24"/>
        </w:rPr>
      </w:pPr>
    </w:p>
    <w:p w14:paraId="127EA028" w14:textId="77777777" w:rsidR="008F0507" w:rsidRPr="008F0507" w:rsidRDefault="008F0507" w:rsidP="008F0507">
      <w:pPr>
        <w:widowControl w:val="0"/>
        <w:spacing w:line="240" w:lineRule="auto"/>
        <w:ind w:right="279" w:firstLine="720"/>
        <w:rPr>
          <w:rFonts w:eastAsia="Times New Roman"/>
          <w:b/>
          <w:sz w:val="24"/>
          <w:szCs w:val="24"/>
        </w:rPr>
      </w:pPr>
      <w:r w:rsidRPr="008F0507">
        <w:rPr>
          <w:rFonts w:eastAsia="Times New Roman"/>
          <w:b/>
          <w:sz w:val="24"/>
          <w:szCs w:val="24"/>
        </w:rPr>
        <w:t xml:space="preserve">NOTE: </w:t>
      </w:r>
    </w:p>
    <w:p w14:paraId="1ED2CA85" w14:textId="77777777" w:rsidR="008F0507" w:rsidRPr="008F0507" w:rsidRDefault="008F0507" w:rsidP="008F0507">
      <w:pPr>
        <w:widowControl w:val="0"/>
        <w:spacing w:line="240" w:lineRule="auto"/>
        <w:ind w:right="279"/>
        <w:rPr>
          <w:rFonts w:eastAsia="Times New Roman"/>
          <w:b/>
          <w:sz w:val="24"/>
          <w:szCs w:val="24"/>
        </w:rPr>
      </w:pPr>
    </w:p>
    <w:p w14:paraId="00000067" w14:textId="17B000D6" w:rsidR="001A788F" w:rsidRPr="008F0507" w:rsidRDefault="008F0507" w:rsidP="008F0507">
      <w:pPr>
        <w:widowControl w:val="0"/>
        <w:spacing w:line="240" w:lineRule="auto"/>
        <w:ind w:left="720" w:right="279"/>
        <w:rPr>
          <w:rFonts w:eastAsia="Times New Roman"/>
          <w:sz w:val="24"/>
          <w:szCs w:val="24"/>
        </w:rPr>
      </w:pPr>
      <w:r w:rsidRPr="008F0507">
        <w:rPr>
          <w:rFonts w:eastAsia="Times New Roman"/>
          <w:bCs/>
          <w:sz w:val="24"/>
          <w:szCs w:val="24"/>
        </w:rPr>
        <w:t>The Cost and Timeline Quote Table shall be completed and submitted as part of the Bidder’s response to this solicitation.</w:t>
      </w:r>
      <w:r w:rsidRPr="008F0507">
        <w:rPr>
          <w:rFonts w:eastAsia="Times New Roman"/>
          <w:b/>
          <w:sz w:val="24"/>
          <w:szCs w:val="24"/>
        </w:rPr>
        <w:t xml:space="preserve"> A copy of the Cost and Timeline Quote Table is on the next page.</w:t>
      </w:r>
    </w:p>
    <w:p w14:paraId="7E1AFF82" w14:textId="77777777" w:rsidR="008F0514" w:rsidRDefault="008F0514" w:rsidP="008F0514">
      <w:pPr>
        <w:spacing w:line="240" w:lineRule="auto"/>
        <w:rPr>
          <w:rFonts w:eastAsia="Times New Roman"/>
          <w:sz w:val="24"/>
          <w:szCs w:val="24"/>
        </w:rPr>
      </w:pPr>
    </w:p>
    <w:p w14:paraId="5F3085CC" w14:textId="77777777" w:rsidR="008F0514" w:rsidRPr="008F0514" w:rsidRDefault="008F0514" w:rsidP="008F0514">
      <w:pPr>
        <w:spacing w:line="240" w:lineRule="auto"/>
        <w:ind w:left="2160" w:right="2880" w:firstLine="720"/>
        <w:jc w:val="center"/>
        <w:textAlignment w:val="baseline"/>
        <w:rPr>
          <w:rFonts w:ascii="Segoe UI" w:eastAsia="Times New Roman" w:hAnsi="Segoe UI" w:cs="Segoe UI"/>
          <w:sz w:val="18"/>
          <w:szCs w:val="18"/>
          <w:lang w:val="en-US"/>
        </w:rPr>
      </w:pPr>
      <w:r w:rsidRPr="008F0514">
        <w:rPr>
          <w:rFonts w:eastAsia="Times New Roman"/>
          <w:b/>
          <w:bCs/>
          <w:sz w:val="24"/>
          <w:szCs w:val="24"/>
          <w:lang w:val="en-US"/>
        </w:rPr>
        <w:lastRenderedPageBreak/>
        <w:t>Cost and Timeline Proposal</w:t>
      </w:r>
      <w:r w:rsidRPr="008F0514">
        <w:rPr>
          <w:rFonts w:eastAsia="Times New Roman"/>
          <w:sz w:val="24"/>
          <w:szCs w:val="24"/>
          <w:lang w:val="en-US"/>
        </w:rPr>
        <w:t> </w:t>
      </w:r>
    </w:p>
    <w:p w14:paraId="6389C5F0" w14:textId="77777777" w:rsidR="008F0514" w:rsidRPr="008F0514" w:rsidRDefault="008F0514" w:rsidP="008F0514">
      <w:pPr>
        <w:spacing w:line="240" w:lineRule="auto"/>
        <w:ind w:left="2880" w:right="2880"/>
        <w:jc w:val="center"/>
        <w:textAlignment w:val="baseline"/>
        <w:rPr>
          <w:rFonts w:ascii="Segoe UI" w:eastAsia="Times New Roman" w:hAnsi="Segoe UI" w:cs="Segoe UI"/>
          <w:sz w:val="18"/>
          <w:szCs w:val="18"/>
          <w:lang w:val="en-US"/>
        </w:rPr>
      </w:pPr>
      <w:r w:rsidRPr="008F0514">
        <w:rPr>
          <w:rFonts w:eastAsia="Times New Roman"/>
          <w:b/>
          <w:bCs/>
          <w:sz w:val="24"/>
          <w:szCs w:val="24"/>
          <w:lang w:val="en-US"/>
        </w:rPr>
        <w:t>Maternal Child Health Branch</w:t>
      </w:r>
      <w:r w:rsidRPr="008F0514">
        <w:rPr>
          <w:rFonts w:eastAsia="Times New Roman"/>
          <w:sz w:val="24"/>
          <w:szCs w:val="24"/>
          <w:lang w:val="en-US"/>
        </w:rPr>
        <w:t> </w:t>
      </w:r>
    </w:p>
    <w:p w14:paraId="22BC0246" w14:textId="3CE95B16" w:rsidR="008F0514" w:rsidRPr="008F0507" w:rsidRDefault="008F0514" w:rsidP="008F0514">
      <w:pPr>
        <w:spacing w:line="300" w:lineRule="atLeast"/>
        <w:jc w:val="center"/>
        <w:rPr>
          <w:rFonts w:eastAsia="Times New Roman"/>
          <w:b/>
          <w:bCs/>
          <w:sz w:val="24"/>
          <w:szCs w:val="24"/>
          <w:lang w:val="en-US"/>
        </w:rPr>
      </w:pPr>
      <w:r w:rsidRPr="008F0507">
        <w:rPr>
          <w:rFonts w:eastAsia="Times New Roman"/>
          <w:b/>
          <w:bCs/>
          <w:sz w:val="24"/>
          <w:szCs w:val="24"/>
          <w:lang w:val="en-US"/>
        </w:rPr>
        <w:t>Statewide Coordinator for Child Abuse Prevention</w:t>
      </w:r>
      <w:r w:rsidR="00C10FBC">
        <w:rPr>
          <w:rFonts w:eastAsia="Times New Roman"/>
          <w:b/>
          <w:bCs/>
          <w:sz w:val="24"/>
          <w:szCs w:val="24"/>
          <w:lang w:val="en-US"/>
        </w:rPr>
        <w:t xml:space="preserve"> </w:t>
      </w:r>
      <w:r w:rsidRPr="008F0507">
        <w:rPr>
          <w:rFonts w:eastAsia="Times New Roman"/>
          <w:b/>
          <w:bCs/>
          <w:sz w:val="24"/>
          <w:szCs w:val="24"/>
          <w:lang w:val="en-US"/>
        </w:rPr>
        <w:t>Events</w:t>
      </w:r>
    </w:p>
    <w:p w14:paraId="16C7F18D" w14:textId="77777777" w:rsidR="008F0514" w:rsidRPr="008F0514" w:rsidRDefault="008F0514" w:rsidP="008F0514">
      <w:pPr>
        <w:spacing w:line="240" w:lineRule="auto"/>
        <w:jc w:val="center"/>
        <w:textAlignment w:val="baseline"/>
        <w:rPr>
          <w:rFonts w:ascii="Segoe UI" w:eastAsia="Times New Roman" w:hAnsi="Segoe UI" w:cs="Segoe UI"/>
          <w:sz w:val="18"/>
          <w:szCs w:val="18"/>
          <w:lang w:val="en-US"/>
        </w:rPr>
      </w:pPr>
      <w:r w:rsidRPr="008F0514">
        <w:rPr>
          <w:rFonts w:eastAsia="Times New Roman"/>
          <w:b/>
          <w:bCs/>
          <w:sz w:val="27"/>
          <w:szCs w:val="27"/>
          <w:lang w:val="en-US"/>
        </w:rPr>
        <w:t> </w:t>
      </w:r>
      <w:r w:rsidRPr="008F0514">
        <w:rPr>
          <w:rFonts w:eastAsia="Times New Roman"/>
          <w:sz w:val="27"/>
          <w:szCs w:val="27"/>
          <w:lang w:val="en-US"/>
        </w:rPr>
        <w:t> </w:t>
      </w:r>
    </w:p>
    <w:tbl>
      <w:tblPr>
        <w:tblW w:w="9352" w:type="dxa"/>
        <w:tblInd w:w="-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90"/>
        <w:gridCol w:w="6030"/>
        <w:gridCol w:w="1432"/>
      </w:tblGrid>
      <w:tr w:rsidR="008F0514" w:rsidRPr="008F0514" w14:paraId="4DC4FE83" w14:textId="77777777" w:rsidTr="008F0514">
        <w:trPr>
          <w:trHeight w:val="540"/>
        </w:trPr>
        <w:tc>
          <w:tcPr>
            <w:tcW w:w="1890" w:type="dxa"/>
            <w:tcBorders>
              <w:top w:val="single" w:sz="6" w:space="0" w:color="auto"/>
              <w:left w:val="single" w:sz="6" w:space="0" w:color="auto"/>
              <w:bottom w:val="single" w:sz="6" w:space="0" w:color="auto"/>
              <w:right w:val="single" w:sz="6" w:space="0" w:color="auto"/>
            </w:tcBorders>
            <w:shd w:val="clear" w:color="auto" w:fill="DDD9C3"/>
            <w:vAlign w:val="center"/>
            <w:hideMark/>
          </w:tcPr>
          <w:p w14:paraId="0F8A5CAE" w14:textId="77777777" w:rsidR="008F0514" w:rsidRPr="008F0514" w:rsidRDefault="008F0514" w:rsidP="008F0514">
            <w:pPr>
              <w:spacing w:line="240" w:lineRule="auto"/>
              <w:jc w:val="center"/>
              <w:textAlignment w:val="baseline"/>
              <w:rPr>
                <w:rFonts w:ascii="Times New Roman" w:eastAsia="Times New Roman" w:hAnsi="Times New Roman" w:cs="Times New Roman"/>
                <w:sz w:val="24"/>
                <w:szCs w:val="24"/>
                <w:lang w:val="en-US"/>
              </w:rPr>
            </w:pPr>
            <w:r w:rsidRPr="008F0514">
              <w:rPr>
                <w:rFonts w:ascii="Times New Roman" w:eastAsia="Times New Roman" w:hAnsi="Times New Roman" w:cs="Times New Roman"/>
                <w:b/>
                <w:bCs/>
                <w:color w:val="000000"/>
                <w:sz w:val="24"/>
                <w:szCs w:val="24"/>
                <w:lang w:val="en-US"/>
              </w:rPr>
              <w:t>Cost and Timeline Proposal Fiscal Year</w:t>
            </w:r>
            <w:r w:rsidRPr="008F0514">
              <w:rPr>
                <w:rFonts w:ascii="Times New Roman" w:eastAsia="Times New Roman" w:hAnsi="Times New Roman" w:cs="Times New Roman"/>
                <w:color w:val="000000"/>
                <w:sz w:val="24"/>
                <w:szCs w:val="24"/>
                <w:lang w:val="en-US"/>
              </w:rPr>
              <w:t> </w:t>
            </w:r>
          </w:p>
        </w:tc>
        <w:tc>
          <w:tcPr>
            <w:tcW w:w="6030" w:type="dxa"/>
            <w:tcBorders>
              <w:top w:val="single" w:sz="6" w:space="0" w:color="auto"/>
              <w:left w:val="single" w:sz="6" w:space="0" w:color="auto"/>
              <w:bottom w:val="single" w:sz="6" w:space="0" w:color="auto"/>
              <w:right w:val="single" w:sz="6" w:space="0" w:color="auto"/>
            </w:tcBorders>
            <w:shd w:val="clear" w:color="auto" w:fill="DDD9C3"/>
            <w:vAlign w:val="center"/>
            <w:hideMark/>
          </w:tcPr>
          <w:p w14:paraId="4A124A5D" w14:textId="77777777" w:rsidR="008F0514" w:rsidRPr="008F0514" w:rsidRDefault="008F0514" w:rsidP="008F0514">
            <w:pPr>
              <w:spacing w:line="240" w:lineRule="auto"/>
              <w:jc w:val="center"/>
              <w:textAlignment w:val="baseline"/>
              <w:rPr>
                <w:rFonts w:ascii="Times New Roman" w:eastAsia="Times New Roman" w:hAnsi="Times New Roman" w:cs="Times New Roman"/>
                <w:sz w:val="24"/>
                <w:szCs w:val="24"/>
                <w:lang w:val="en-US"/>
              </w:rPr>
            </w:pPr>
            <w:r w:rsidRPr="008F0514">
              <w:rPr>
                <w:rFonts w:ascii="Times New Roman" w:eastAsia="Times New Roman" w:hAnsi="Times New Roman" w:cs="Times New Roman"/>
                <w:b/>
                <w:bCs/>
                <w:color w:val="000000"/>
                <w:sz w:val="24"/>
                <w:szCs w:val="24"/>
                <w:lang w:val="en-US"/>
              </w:rPr>
              <w:t>Tasks and Responsibilities</w:t>
            </w:r>
            <w:r w:rsidRPr="008F0514">
              <w:rPr>
                <w:rFonts w:ascii="Times New Roman" w:eastAsia="Times New Roman" w:hAnsi="Times New Roman" w:cs="Times New Roman"/>
                <w:color w:val="000000"/>
                <w:sz w:val="24"/>
                <w:szCs w:val="24"/>
                <w:lang w:val="en-US"/>
              </w:rPr>
              <w:t> </w:t>
            </w:r>
          </w:p>
        </w:tc>
        <w:tc>
          <w:tcPr>
            <w:tcW w:w="1432" w:type="dxa"/>
            <w:tcBorders>
              <w:top w:val="single" w:sz="6" w:space="0" w:color="auto"/>
              <w:left w:val="single" w:sz="6" w:space="0" w:color="auto"/>
              <w:bottom w:val="single" w:sz="6" w:space="0" w:color="auto"/>
              <w:right w:val="single" w:sz="6" w:space="0" w:color="auto"/>
            </w:tcBorders>
            <w:shd w:val="clear" w:color="auto" w:fill="DDD9C3"/>
            <w:vAlign w:val="center"/>
            <w:hideMark/>
          </w:tcPr>
          <w:p w14:paraId="3ABBB2BE" w14:textId="1D259C5E" w:rsidR="008F0514" w:rsidRPr="008F0514" w:rsidRDefault="008F0514" w:rsidP="008F0514">
            <w:pPr>
              <w:spacing w:line="240" w:lineRule="auto"/>
              <w:jc w:val="center"/>
              <w:textAlignment w:val="baseline"/>
              <w:rPr>
                <w:rFonts w:ascii="Times New Roman" w:eastAsia="Times New Roman" w:hAnsi="Times New Roman" w:cs="Times New Roman"/>
                <w:sz w:val="24"/>
                <w:szCs w:val="24"/>
                <w:lang w:val="en-US"/>
              </w:rPr>
            </w:pPr>
            <w:r w:rsidRPr="008F0514">
              <w:rPr>
                <w:rFonts w:ascii="Times New Roman" w:eastAsia="Times New Roman" w:hAnsi="Times New Roman" w:cs="Times New Roman"/>
                <w:b/>
                <w:bCs/>
                <w:color w:val="000000"/>
                <w:sz w:val="24"/>
                <w:szCs w:val="24"/>
                <w:lang w:val="en-US"/>
              </w:rPr>
              <w:t>S</w:t>
            </w:r>
            <w:r w:rsidR="00B34058">
              <w:rPr>
                <w:rFonts w:ascii="Times New Roman" w:eastAsia="Times New Roman" w:hAnsi="Times New Roman" w:cs="Times New Roman"/>
                <w:b/>
                <w:bCs/>
                <w:color w:val="000000"/>
                <w:sz w:val="24"/>
                <w:szCs w:val="24"/>
                <w:lang w:val="en-US"/>
              </w:rPr>
              <w:t>ubtotal</w:t>
            </w:r>
            <w:r w:rsidRPr="008F0514">
              <w:rPr>
                <w:rFonts w:ascii="Times New Roman" w:eastAsia="Times New Roman" w:hAnsi="Times New Roman" w:cs="Times New Roman"/>
                <w:color w:val="000000"/>
                <w:sz w:val="24"/>
                <w:szCs w:val="24"/>
                <w:lang w:val="en-US"/>
              </w:rPr>
              <w:t> </w:t>
            </w:r>
          </w:p>
        </w:tc>
      </w:tr>
      <w:tr w:rsidR="008F0514" w:rsidRPr="008F0514" w14:paraId="33D62C3E" w14:textId="77777777" w:rsidTr="008F0514">
        <w:trPr>
          <w:trHeight w:val="540"/>
        </w:trPr>
        <w:tc>
          <w:tcPr>
            <w:tcW w:w="1890" w:type="dxa"/>
            <w:tcBorders>
              <w:top w:val="single" w:sz="6" w:space="0" w:color="auto"/>
              <w:left w:val="single" w:sz="6" w:space="0" w:color="auto"/>
              <w:bottom w:val="single" w:sz="6" w:space="0" w:color="auto"/>
              <w:right w:val="single" w:sz="6" w:space="0" w:color="auto"/>
            </w:tcBorders>
            <w:vAlign w:val="center"/>
            <w:hideMark/>
          </w:tcPr>
          <w:p w14:paraId="1964B91D" w14:textId="77777777" w:rsidR="008F0514" w:rsidRPr="008F0514" w:rsidRDefault="008F0514" w:rsidP="008F0514">
            <w:pPr>
              <w:spacing w:line="240" w:lineRule="auto"/>
              <w:textAlignment w:val="baseline"/>
              <w:rPr>
                <w:rFonts w:ascii="Times New Roman" w:eastAsia="Times New Roman" w:hAnsi="Times New Roman" w:cs="Times New Roman"/>
                <w:sz w:val="24"/>
                <w:szCs w:val="24"/>
                <w:lang w:val="en-US"/>
              </w:rPr>
            </w:pPr>
            <w:r w:rsidRPr="008F0514">
              <w:rPr>
                <w:rFonts w:ascii="Times New Roman" w:eastAsia="Times New Roman" w:hAnsi="Times New Roman" w:cs="Times New Roman"/>
                <w:sz w:val="24"/>
                <w:szCs w:val="24"/>
                <w:lang w:val="en-US"/>
              </w:rPr>
              <w:t>  </w:t>
            </w:r>
          </w:p>
        </w:tc>
        <w:tc>
          <w:tcPr>
            <w:tcW w:w="6030" w:type="dxa"/>
            <w:tcBorders>
              <w:top w:val="single" w:sz="6" w:space="0" w:color="auto"/>
              <w:left w:val="single" w:sz="6" w:space="0" w:color="auto"/>
              <w:bottom w:val="single" w:sz="6" w:space="0" w:color="auto"/>
              <w:right w:val="single" w:sz="6" w:space="0" w:color="auto"/>
            </w:tcBorders>
            <w:vAlign w:val="center"/>
            <w:hideMark/>
          </w:tcPr>
          <w:p w14:paraId="481E58FD" w14:textId="77777777" w:rsidR="008F0514" w:rsidRPr="008F0514" w:rsidRDefault="008F0514" w:rsidP="008F0514">
            <w:pPr>
              <w:spacing w:line="240" w:lineRule="auto"/>
              <w:textAlignment w:val="baseline"/>
              <w:rPr>
                <w:rFonts w:ascii="Times New Roman" w:eastAsia="Times New Roman" w:hAnsi="Times New Roman" w:cs="Times New Roman"/>
                <w:sz w:val="24"/>
                <w:szCs w:val="24"/>
                <w:lang w:val="en-US"/>
              </w:rPr>
            </w:pPr>
            <w:r w:rsidRPr="008F0514">
              <w:rPr>
                <w:rFonts w:ascii="Times New Roman" w:eastAsia="Times New Roman" w:hAnsi="Times New Roman" w:cs="Times New Roman"/>
                <w:sz w:val="24"/>
                <w:szCs w:val="24"/>
                <w:lang w:val="en-US"/>
              </w:rPr>
              <w:t>  </w:t>
            </w:r>
          </w:p>
        </w:tc>
        <w:tc>
          <w:tcPr>
            <w:tcW w:w="1432" w:type="dxa"/>
            <w:tcBorders>
              <w:top w:val="single" w:sz="6" w:space="0" w:color="auto"/>
              <w:left w:val="single" w:sz="6" w:space="0" w:color="auto"/>
              <w:bottom w:val="single" w:sz="6" w:space="0" w:color="auto"/>
              <w:right w:val="single" w:sz="6" w:space="0" w:color="auto"/>
            </w:tcBorders>
            <w:vAlign w:val="center"/>
            <w:hideMark/>
          </w:tcPr>
          <w:p w14:paraId="4F48B860" w14:textId="77777777" w:rsidR="008F0514" w:rsidRPr="008F0514" w:rsidRDefault="008F0514" w:rsidP="008F0514">
            <w:pPr>
              <w:spacing w:line="240" w:lineRule="auto"/>
              <w:textAlignment w:val="baseline"/>
              <w:rPr>
                <w:rFonts w:ascii="Times New Roman" w:eastAsia="Times New Roman" w:hAnsi="Times New Roman" w:cs="Times New Roman"/>
                <w:sz w:val="24"/>
                <w:szCs w:val="24"/>
                <w:lang w:val="en-US"/>
              </w:rPr>
            </w:pPr>
            <w:r w:rsidRPr="008F0514">
              <w:rPr>
                <w:rFonts w:ascii="Times New Roman" w:eastAsia="Times New Roman" w:hAnsi="Times New Roman" w:cs="Times New Roman"/>
                <w:sz w:val="24"/>
                <w:szCs w:val="24"/>
                <w:lang w:val="en-US"/>
              </w:rPr>
              <w:t>  </w:t>
            </w:r>
          </w:p>
        </w:tc>
      </w:tr>
      <w:tr w:rsidR="008F0514" w:rsidRPr="008F0514" w14:paraId="501902F7" w14:textId="77777777" w:rsidTr="008F0514">
        <w:trPr>
          <w:trHeight w:val="540"/>
        </w:trPr>
        <w:tc>
          <w:tcPr>
            <w:tcW w:w="1890" w:type="dxa"/>
            <w:tcBorders>
              <w:top w:val="single" w:sz="6" w:space="0" w:color="auto"/>
              <w:left w:val="single" w:sz="6" w:space="0" w:color="auto"/>
              <w:bottom w:val="single" w:sz="6" w:space="0" w:color="auto"/>
              <w:right w:val="single" w:sz="6" w:space="0" w:color="auto"/>
            </w:tcBorders>
            <w:vAlign w:val="center"/>
            <w:hideMark/>
          </w:tcPr>
          <w:p w14:paraId="3A6C198B" w14:textId="77777777" w:rsidR="008F0514" w:rsidRPr="008F0514" w:rsidRDefault="008F0514" w:rsidP="008F0514">
            <w:pPr>
              <w:spacing w:line="240" w:lineRule="auto"/>
              <w:textAlignment w:val="baseline"/>
              <w:rPr>
                <w:rFonts w:ascii="Times New Roman" w:eastAsia="Times New Roman" w:hAnsi="Times New Roman" w:cs="Times New Roman"/>
                <w:sz w:val="24"/>
                <w:szCs w:val="24"/>
                <w:lang w:val="en-US"/>
              </w:rPr>
            </w:pPr>
            <w:r w:rsidRPr="008F0514">
              <w:rPr>
                <w:rFonts w:ascii="Times New Roman" w:eastAsia="Times New Roman" w:hAnsi="Times New Roman" w:cs="Times New Roman"/>
                <w:sz w:val="24"/>
                <w:szCs w:val="24"/>
                <w:lang w:val="en-US"/>
              </w:rPr>
              <w:t>  </w:t>
            </w:r>
          </w:p>
        </w:tc>
        <w:tc>
          <w:tcPr>
            <w:tcW w:w="6030" w:type="dxa"/>
            <w:tcBorders>
              <w:top w:val="single" w:sz="6" w:space="0" w:color="auto"/>
              <w:left w:val="single" w:sz="6" w:space="0" w:color="auto"/>
              <w:bottom w:val="single" w:sz="6" w:space="0" w:color="auto"/>
              <w:right w:val="single" w:sz="6" w:space="0" w:color="auto"/>
            </w:tcBorders>
            <w:vAlign w:val="center"/>
            <w:hideMark/>
          </w:tcPr>
          <w:p w14:paraId="601CCD39" w14:textId="77777777" w:rsidR="008F0514" w:rsidRPr="008F0514" w:rsidRDefault="008F0514" w:rsidP="008F0514">
            <w:pPr>
              <w:spacing w:line="240" w:lineRule="auto"/>
              <w:textAlignment w:val="baseline"/>
              <w:rPr>
                <w:rFonts w:ascii="Times New Roman" w:eastAsia="Times New Roman" w:hAnsi="Times New Roman" w:cs="Times New Roman"/>
                <w:sz w:val="24"/>
                <w:szCs w:val="24"/>
                <w:lang w:val="en-US"/>
              </w:rPr>
            </w:pPr>
            <w:r w:rsidRPr="008F0514">
              <w:rPr>
                <w:rFonts w:ascii="Times New Roman" w:eastAsia="Times New Roman" w:hAnsi="Times New Roman" w:cs="Times New Roman"/>
                <w:sz w:val="24"/>
                <w:szCs w:val="24"/>
                <w:lang w:val="en-US"/>
              </w:rPr>
              <w:t>  </w:t>
            </w:r>
          </w:p>
        </w:tc>
        <w:tc>
          <w:tcPr>
            <w:tcW w:w="1432" w:type="dxa"/>
            <w:tcBorders>
              <w:top w:val="single" w:sz="6" w:space="0" w:color="auto"/>
              <w:left w:val="single" w:sz="6" w:space="0" w:color="auto"/>
              <w:bottom w:val="single" w:sz="6" w:space="0" w:color="auto"/>
              <w:right w:val="single" w:sz="6" w:space="0" w:color="auto"/>
            </w:tcBorders>
            <w:vAlign w:val="center"/>
            <w:hideMark/>
          </w:tcPr>
          <w:p w14:paraId="4BF9FAD8" w14:textId="77777777" w:rsidR="008F0514" w:rsidRPr="008F0514" w:rsidRDefault="008F0514" w:rsidP="008F0514">
            <w:pPr>
              <w:spacing w:line="240" w:lineRule="auto"/>
              <w:textAlignment w:val="baseline"/>
              <w:rPr>
                <w:rFonts w:ascii="Times New Roman" w:eastAsia="Times New Roman" w:hAnsi="Times New Roman" w:cs="Times New Roman"/>
                <w:sz w:val="24"/>
                <w:szCs w:val="24"/>
                <w:lang w:val="en-US"/>
              </w:rPr>
            </w:pPr>
            <w:r w:rsidRPr="008F0514">
              <w:rPr>
                <w:rFonts w:ascii="Times New Roman" w:eastAsia="Times New Roman" w:hAnsi="Times New Roman" w:cs="Times New Roman"/>
                <w:sz w:val="24"/>
                <w:szCs w:val="24"/>
                <w:lang w:val="en-US"/>
              </w:rPr>
              <w:t>  </w:t>
            </w:r>
          </w:p>
        </w:tc>
      </w:tr>
      <w:tr w:rsidR="008F0514" w:rsidRPr="008F0514" w14:paraId="67B91008" w14:textId="77777777" w:rsidTr="008F0514">
        <w:trPr>
          <w:trHeight w:val="540"/>
        </w:trPr>
        <w:tc>
          <w:tcPr>
            <w:tcW w:w="1890" w:type="dxa"/>
            <w:tcBorders>
              <w:top w:val="single" w:sz="6" w:space="0" w:color="auto"/>
              <w:left w:val="single" w:sz="6" w:space="0" w:color="auto"/>
              <w:bottom w:val="single" w:sz="6" w:space="0" w:color="auto"/>
              <w:right w:val="single" w:sz="6" w:space="0" w:color="auto"/>
            </w:tcBorders>
            <w:vAlign w:val="center"/>
            <w:hideMark/>
          </w:tcPr>
          <w:p w14:paraId="6A93970B" w14:textId="77777777" w:rsidR="008F0514" w:rsidRPr="008F0514" w:rsidRDefault="008F0514" w:rsidP="008F0514">
            <w:pPr>
              <w:spacing w:line="240" w:lineRule="auto"/>
              <w:textAlignment w:val="baseline"/>
              <w:rPr>
                <w:rFonts w:ascii="Times New Roman" w:eastAsia="Times New Roman" w:hAnsi="Times New Roman" w:cs="Times New Roman"/>
                <w:sz w:val="24"/>
                <w:szCs w:val="24"/>
                <w:lang w:val="en-US"/>
              </w:rPr>
            </w:pPr>
            <w:r w:rsidRPr="008F0514">
              <w:rPr>
                <w:rFonts w:ascii="Times New Roman" w:eastAsia="Times New Roman" w:hAnsi="Times New Roman" w:cs="Times New Roman"/>
                <w:sz w:val="24"/>
                <w:szCs w:val="24"/>
                <w:lang w:val="en-US"/>
              </w:rPr>
              <w:t>  </w:t>
            </w:r>
          </w:p>
        </w:tc>
        <w:tc>
          <w:tcPr>
            <w:tcW w:w="6030" w:type="dxa"/>
            <w:tcBorders>
              <w:top w:val="single" w:sz="6" w:space="0" w:color="auto"/>
              <w:left w:val="single" w:sz="6" w:space="0" w:color="auto"/>
              <w:bottom w:val="single" w:sz="6" w:space="0" w:color="auto"/>
              <w:right w:val="single" w:sz="6" w:space="0" w:color="auto"/>
            </w:tcBorders>
            <w:vAlign w:val="center"/>
            <w:hideMark/>
          </w:tcPr>
          <w:p w14:paraId="3B166E9E" w14:textId="77777777" w:rsidR="008F0514" w:rsidRPr="008F0514" w:rsidRDefault="008F0514" w:rsidP="008F0514">
            <w:pPr>
              <w:spacing w:line="240" w:lineRule="auto"/>
              <w:textAlignment w:val="baseline"/>
              <w:rPr>
                <w:rFonts w:ascii="Times New Roman" w:eastAsia="Times New Roman" w:hAnsi="Times New Roman" w:cs="Times New Roman"/>
                <w:sz w:val="24"/>
                <w:szCs w:val="24"/>
                <w:lang w:val="en-US"/>
              </w:rPr>
            </w:pPr>
            <w:r w:rsidRPr="008F0514">
              <w:rPr>
                <w:rFonts w:ascii="Times New Roman" w:eastAsia="Times New Roman" w:hAnsi="Times New Roman" w:cs="Times New Roman"/>
                <w:sz w:val="24"/>
                <w:szCs w:val="24"/>
                <w:lang w:val="en-US"/>
              </w:rPr>
              <w:t>  </w:t>
            </w:r>
          </w:p>
        </w:tc>
        <w:tc>
          <w:tcPr>
            <w:tcW w:w="1432" w:type="dxa"/>
            <w:tcBorders>
              <w:top w:val="single" w:sz="6" w:space="0" w:color="auto"/>
              <w:left w:val="single" w:sz="6" w:space="0" w:color="auto"/>
              <w:bottom w:val="single" w:sz="6" w:space="0" w:color="auto"/>
              <w:right w:val="single" w:sz="6" w:space="0" w:color="auto"/>
            </w:tcBorders>
            <w:vAlign w:val="center"/>
            <w:hideMark/>
          </w:tcPr>
          <w:p w14:paraId="669E7345" w14:textId="77777777" w:rsidR="008F0514" w:rsidRPr="008F0514" w:rsidRDefault="008F0514" w:rsidP="008F0514">
            <w:pPr>
              <w:spacing w:line="240" w:lineRule="auto"/>
              <w:textAlignment w:val="baseline"/>
              <w:rPr>
                <w:rFonts w:ascii="Times New Roman" w:eastAsia="Times New Roman" w:hAnsi="Times New Roman" w:cs="Times New Roman"/>
                <w:sz w:val="24"/>
                <w:szCs w:val="24"/>
                <w:lang w:val="en-US"/>
              </w:rPr>
            </w:pPr>
            <w:r w:rsidRPr="008F0514">
              <w:rPr>
                <w:rFonts w:ascii="Times New Roman" w:eastAsia="Times New Roman" w:hAnsi="Times New Roman" w:cs="Times New Roman"/>
                <w:sz w:val="24"/>
                <w:szCs w:val="24"/>
                <w:lang w:val="en-US"/>
              </w:rPr>
              <w:t>  </w:t>
            </w:r>
          </w:p>
        </w:tc>
      </w:tr>
      <w:tr w:rsidR="008F0514" w:rsidRPr="008F0514" w14:paraId="4163EFEC" w14:textId="77777777" w:rsidTr="008F0514">
        <w:trPr>
          <w:trHeight w:val="540"/>
        </w:trPr>
        <w:tc>
          <w:tcPr>
            <w:tcW w:w="1890" w:type="dxa"/>
            <w:tcBorders>
              <w:top w:val="single" w:sz="6" w:space="0" w:color="auto"/>
              <w:left w:val="single" w:sz="6" w:space="0" w:color="auto"/>
              <w:bottom w:val="single" w:sz="6" w:space="0" w:color="auto"/>
              <w:right w:val="single" w:sz="6" w:space="0" w:color="auto"/>
            </w:tcBorders>
            <w:vAlign w:val="center"/>
            <w:hideMark/>
          </w:tcPr>
          <w:p w14:paraId="41A8E74F" w14:textId="77777777" w:rsidR="008F0514" w:rsidRPr="008F0514" w:rsidRDefault="008F0514" w:rsidP="008F0514">
            <w:pPr>
              <w:spacing w:line="240" w:lineRule="auto"/>
              <w:textAlignment w:val="baseline"/>
              <w:rPr>
                <w:rFonts w:ascii="Times New Roman" w:eastAsia="Times New Roman" w:hAnsi="Times New Roman" w:cs="Times New Roman"/>
                <w:sz w:val="24"/>
                <w:szCs w:val="24"/>
                <w:lang w:val="en-US"/>
              </w:rPr>
            </w:pPr>
            <w:r w:rsidRPr="008F0514">
              <w:rPr>
                <w:rFonts w:ascii="Times New Roman" w:eastAsia="Times New Roman" w:hAnsi="Times New Roman" w:cs="Times New Roman"/>
                <w:sz w:val="24"/>
                <w:szCs w:val="24"/>
                <w:lang w:val="en-US"/>
              </w:rPr>
              <w:t>  </w:t>
            </w:r>
          </w:p>
        </w:tc>
        <w:tc>
          <w:tcPr>
            <w:tcW w:w="6030" w:type="dxa"/>
            <w:tcBorders>
              <w:top w:val="single" w:sz="6" w:space="0" w:color="auto"/>
              <w:left w:val="single" w:sz="6" w:space="0" w:color="auto"/>
              <w:bottom w:val="single" w:sz="6" w:space="0" w:color="auto"/>
              <w:right w:val="single" w:sz="6" w:space="0" w:color="auto"/>
            </w:tcBorders>
            <w:vAlign w:val="center"/>
            <w:hideMark/>
          </w:tcPr>
          <w:p w14:paraId="07BEAAD4" w14:textId="77777777" w:rsidR="008F0514" w:rsidRPr="008F0514" w:rsidRDefault="008F0514" w:rsidP="008F0514">
            <w:pPr>
              <w:spacing w:line="240" w:lineRule="auto"/>
              <w:textAlignment w:val="baseline"/>
              <w:rPr>
                <w:rFonts w:ascii="Times New Roman" w:eastAsia="Times New Roman" w:hAnsi="Times New Roman" w:cs="Times New Roman"/>
                <w:sz w:val="24"/>
                <w:szCs w:val="24"/>
                <w:lang w:val="en-US"/>
              </w:rPr>
            </w:pPr>
            <w:r w:rsidRPr="008F0514">
              <w:rPr>
                <w:rFonts w:ascii="Times New Roman" w:eastAsia="Times New Roman" w:hAnsi="Times New Roman" w:cs="Times New Roman"/>
                <w:sz w:val="24"/>
                <w:szCs w:val="24"/>
                <w:lang w:val="en-US"/>
              </w:rPr>
              <w:t>  </w:t>
            </w:r>
          </w:p>
        </w:tc>
        <w:tc>
          <w:tcPr>
            <w:tcW w:w="1432" w:type="dxa"/>
            <w:tcBorders>
              <w:top w:val="single" w:sz="6" w:space="0" w:color="auto"/>
              <w:left w:val="single" w:sz="6" w:space="0" w:color="auto"/>
              <w:bottom w:val="single" w:sz="6" w:space="0" w:color="auto"/>
              <w:right w:val="single" w:sz="6" w:space="0" w:color="auto"/>
            </w:tcBorders>
            <w:vAlign w:val="center"/>
            <w:hideMark/>
          </w:tcPr>
          <w:p w14:paraId="38AC346C" w14:textId="77777777" w:rsidR="008F0514" w:rsidRPr="008F0514" w:rsidRDefault="008F0514" w:rsidP="008F0514">
            <w:pPr>
              <w:spacing w:line="240" w:lineRule="auto"/>
              <w:textAlignment w:val="baseline"/>
              <w:rPr>
                <w:rFonts w:ascii="Times New Roman" w:eastAsia="Times New Roman" w:hAnsi="Times New Roman" w:cs="Times New Roman"/>
                <w:sz w:val="24"/>
                <w:szCs w:val="24"/>
                <w:lang w:val="en-US"/>
              </w:rPr>
            </w:pPr>
            <w:r w:rsidRPr="008F0514">
              <w:rPr>
                <w:rFonts w:ascii="Times New Roman" w:eastAsia="Times New Roman" w:hAnsi="Times New Roman" w:cs="Times New Roman"/>
                <w:sz w:val="24"/>
                <w:szCs w:val="24"/>
                <w:lang w:val="en-US"/>
              </w:rPr>
              <w:t>  </w:t>
            </w:r>
          </w:p>
        </w:tc>
      </w:tr>
      <w:tr w:rsidR="008F0514" w:rsidRPr="008F0514" w14:paraId="270B783C" w14:textId="77777777" w:rsidTr="008F0514">
        <w:trPr>
          <w:trHeight w:val="540"/>
        </w:trPr>
        <w:tc>
          <w:tcPr>
            <w:tcW w:w="1890" w:type="dxa"/>
            <w:tcBorders>
              <w:top w:val="single" w:sz="6" w:space="0" w:color="auto"/>
              <w:left w:val="single" w:sz="6" w:space="0" w:color="auto"/>
              <w:bottom w:val="single" w:sz="6" w:space="0" w:color="auto"/>
              <w:right w:val="single" w:sz="6" w:space="0" w:color="auto"/>
            </w:tcBorders>
            <w:vAlign w:val="center"/>
            <w:hideMark/>
          </w:tcPr>
          <w:p w14:paraId="31F7FEA9" w14:textId="77777777" w:rsidR="008F0514" w:rsidRPr="008F0514" w:rsidRDefault="008F0514" w:rsidP="008F0514">
            <w:pPr>
              <w:spacing w:line="240" w:lineRule="auto"/>
              <w:textAlignment w:val="baseline"/>
              <w:rPr>
                <w:rFonts w:ascii="Times New Roman" w:eastAsia="Times New Roman" w:hAnsi="Times New Roman" w:cs="Times New Roman"/>
                <w:sz w:val="24"/>
                <w:szCs w:val="24"/>
                <w:lang w:val="en-US"/>
              </w:rPr>
            </w:pPr>
            <w:r w:rsidRPr="008F0514">
              <w:rPr>
                <w:rFonts w:ascii="Times New Roman" w:eastAsia="Times New Roman" w:hAnsi="Times New Roman" w:cs="Times New Roman"/>
                <w:sz w:val="24"/>
                <w:szCs w:val="24"/>
                <w:lang w:val="en-US"/>
              </w:rPr>
              <w:t>  </w:t>
            </w:r>
          </w:p>
        </w:tc>
        <w:tc>
          <w:tcPr>
            <w:tcW w:w="6030" w:type="dxa"/>
            <w:tcBorders>
              <w:top w:val="single" w:sz="6" w:space="0" w:color="auto"/>
              <w:left w:val="single" w:sz="6" w:space="0" w:color="auto"/>
              <w:bottom w:val="single" w:sz="6" w:space="0" w:color="auto"/>
              <w:right w:val="single" w:sz="6" w:space="0" w:color="auto"/>
            </w:tcBorders>
            <w:vAlign w:val="center"/>
            <w:hideMark/>
          </w:tcPr>
          <w:p w14:paraId="11F16FA4" w14:textId="77777777" w:rsidR="008F0514" w:rsidRPr="008F0514" w:rsidRDefault="008F0514" w:rsidP="008F0514">
            <w:pPr>
              <w:spacing w:line="240" w:lineRule="auto"/>
              <w:textAlignment w:val="baseline"/>
              <w:rPr>
                <w:rFonts w:ascii="Times New Roman" w:eastAsia="Times New Roman" w:hAnsi="Times New Roman" w:cs="Times New Roman"/>
                <w:sz w:val="24"/>
                <w:szCs w:val="24"/>
                <w:lang w:val="en-US"/>
              </w:rPr>
            </w:pPr>
            <w:r w:rsidRPr="008F0514">
              <w:rPr>
                <w:rFonts w:ascii="Times New Roman" w:eastAsia="Times New Roman" w:hAnsi="Times New Roman" w:cs="Times New Roman"/>
                <w:sz w:val="24"/>
                <w:szCs w:val="24"/>
                <w:lang w:val="en-US"/>
              </w:rPr>
              <w:t>  </w:t>
            </w:r>
          </w:p>
        </w:tc>
        <w:tc>
          <w:tcPr>
            <w:tcW w:w="1432" w:type="dxa"/>
            <w:tcBorders>
              <w:top w:val="single" w:sz="6" w:space="0" w:color="auto"/>
              <w:left w:val="single" w:sz="6" w:space="0" w:color="auto"/>
              <w:bottom w:val="single" w:sz="6" w:space="0" w:color="auto"/>
              <w:right w:val="single" w:sz="6" w:space="0" w:color="auto"/>
            </w:tcBorders>
            <w:vAlign w:val="center"/>
            <w:hideMark/>
          </w:tcPr>
          <w:p w14:paraId="76549CAC" w14:textId="77777777" w:rsidR="008F0514" w:rsidRPr="008F0514" w:rsidRDefault="008F0514" w:rsidP="008F0514">
            <w:pPr>
              <w:spacing w:line="240" w:lineRule="auto"/>
              <w:textAlignment w:val="baseline"/>
              <w:rPr>
                <w:rFonts w:ascii="Times New Roman" w:eastAsia="Times New Roman" w:hAnsi="Times New Roman" w:cs="Times New Roman"/>
                <w:sz w:val="24"/>
                <w:szCs w:val="24"/>
                <w:lang w:val="en-US"/>
              </w:rPr>
            </w:pPr>
            <w:r w:rsidRPr="008F0514">
              <w:rPr>
                <w:rFonts w:ascii="Times New Roman" w:eastAsia="Times New Roman" w:hAnsi="Times New Roman" w:cs="Times New Roman"/>
                <w:sz w:val="24"/>
                <w:szCs w:val="24"/>
                <w:lang w:val="en-US"/>
              </w:rPr>
              <w:t>  </w:t>
            </w:r>
          </w:p>
        </w:tc>
      </w:tr>
      <w:tr w:rsidR="008F0514" w:rsidRPr="008F0514" w14:paraId="379C51E5" w14:textId="77777777" w:rsidTr="008F0514">
        <w:trPr>
          <w:trHeight w:val="540"/>
        </w:trPr>
        <w:tc>
          <w:tcPr>
            <w:tcW w:w="1890" w:type="dxa"/>
            <w:tcBorders>
              <w:top w:val="single" w:sz="6" w:space="0" w:color="auto"/>
              <w:left w:val="single" w:sz="6" w:space="0" w:color="auto"/>
              <w:bottom w:val="single" w:sz="6" w:space="0" w:color="auto"/>
              <w:right w:val="single" w:sz="6" w:space="0" w:color="auto"/>
            </w:tcBorders>
            <w:vAlign w:val="center"/>
            <w:hideMark/>
          </w:tcPr>
          <w:p w14:paraId="7E10521C" w14:textId="77777777" w:rsidR="008F0514" w:rsidRPr="008F0514" w:rsidRDefault="008F0514" w:rsidP="008F0514">
            <w:pPr>
              <w:spacing w:line="240" w:lineRule="auto"/>
              <w:textAlignment w:val="baseline"/>
              <w:rPr>
                <w:rFonts w:ascii="Times New Roman" w:eastAsia="Times New Roman" w:hAnsi="Times New Roman" w:cs="Times New Roman"/>
                <w:sz w:val="24"/>
                <w:szCs w:val="24"/>
                <w:lang w:val="en-US"/>
              </w:rPr>
            </w:pPr>
            <w:r w:rsidRPr="008F0514">
              <w:rPr>
                <w:rFonts w:ascii="Times New Roman" w:eastAsia="Times New Roman" w:hAnsi="Times New Roman" w:cs="Times New Roman"/>
                <w:sz w:val="24"/>
                <w:szCs w:val="24"/>
                <w:lang w:val="en-US"/>
              </w:rPr>
              <w:t>  </w:t>
            </w:r>
          </w:p>
        </w:tc>
        <w:tc>
          <w:tcPr>
            <w:tcW w:w="6030" w:type="dxa"/>
            <w:tcBorders>
              <w:top w:val="single" w:sz="6" w:space="0" w:color="auto"/>
              <w:left w:val="single" w:sz="6" w:space="0" w:color="auto"/>
              <w:bottom w:val="single" w:sz="6" w:space="0" w:color="auto"/>
              <w:right w:val="single" w:sz="6" w:space="0" w:color="auto"/>
            </w:tcBorders>
            <w:vAlign w:val="center"/>
            <w:hideMark/>
          </w:tcPr>
          <w:p w14:paraId="532B04D7" w14:textId="77777777" w:rsidR="008F0514" w:rsidRPr="008F0514" w:rsidRDefault="008F0514" w:rsidP="008F0514">
            <w:pPr>
              <w:spacing w:line="240" w:lineRule="auto"/>
              <w:textAlignment w:val="baseline"/>
              <w:rPr>
                <w:rFonts w:ascii="Times New Roman" w:eastAsia="Times New Roman" w:hAnsi="Times New Roman" w:cs="Times New Roman"/>
                <w:sz w:val="24"/>
                <w:szCs w:val="24"/>
                <w:lang w:val="en-US"/>
              </w:rPr>
            </w:pPr>
            <w:r w:rsidRPr="008F0514">
              <w:rPr>
                <w:rFonts w:ascii="Times New Roman" w:eastAsia="Times New Roman" w:hAnsi="Times New Roman" w:cs="Times New Roman"/>
                <w:sz w:val="24"/>
                <w:szCs w:val="24"/>
                <w:lang w:val="en-US"/>
              </w:rPr>
              <w:t>  </w:t>
            </w:r>
          </w:p>
        </w:tc>
        <w:tc>
          <w:tcPr>
            <w:tcW w:w="1432" w:type="dxa"/>
            <w:tcBorders>
              <w:top w:val="single" w:sz="6" w:space="0" w:color="auto"/>
              <w:left w:val="single" w:sz="6" w:space="0" w:color="auto"/>
              <w:bottom w:val="single" w:sz="6" w:space="0" w:color="auto"/>
              <w:right w:val="single" w:sz="6" w:space="0" w:color="auto"/>
            </w:tcBorders>
            <w:vAlign w:val="center"/>
            <w:hideMark/>
          </w:tcPr>
          <w:p w14:paraId="346591EF" w14:textId="77777777" w:rsidR="008F0514" w:rsidRPr="008F0514" w:rsidRDefault="008F0514" w:rsidP="008F0514">
            <w:pPr>
              <w:spacing w:line="240" w:lineRule="auto"/>
              <w:textAlignment w:val="baseline"/>
              <w:rPr>
                <w:rFonts w:ascii="Times New Roman" w:eastAsia="Times New Roman" w:hAnsi="Times New Roman" w:cs="Times New Roman"/>
                <w:sz w:val="24"/>
                <w:szCs w:val="24"/>
                <w:lang w:val="en-US"/>
              </w:rPr>
            </w:pPr>
            <w:r w:rsidRPr="008F0514">
              <w:rPr>
                <w:rFonts w:ascii="Times New Roman" w:eastAsia="Times New Roman" w:hAnsi="Times New Roman" w:cs="Times New Roman"/>
                <w:sz w:val="24"/>
                <w:szCs w:val="24"/>
                <w:lang w:val="en-US"/>
              </w:rPr>
              <w:t>  </w:t>
            </w:r>
          </w:p>
        </w:tc>
      </w:tr>
      <w:tr w:rsidR="008F0514" w:rsidRPr="008F0514" w14:paraId="2A1C9614" w14:textId="77777777" w:rsidTr="008F0514">
        <w:trPr>
          <w:trHeight w:val="540"/>
        </w:trPr>
        <w:tc>
          <w:tcPr>
            <w:tcW w:w="1890" w:type="dxa"/>
            <w:tcBorders>
              <w:top w:val="single" w:sz="6" w:space="0" w:color="auto"/>
              <w:left w:val="single" w:sz="6" w:space="0" w:color="auto"/>
              <w:bottom w:val="single" w:sz="6" w:space="0" w:color="auto"/>
              <w:right w:val="single" w:sz="6" w:space="0" w:color="auto"/>
            </w:tcBorders>
            <w:vAlign w:val="center"/>
            <w:hideMark/>
          </w:tcPr>
          <w:p w14:paraId="02FE9064" w14:textId="77777777" w:rsidR="008F0514" w:rsidRPr="008F0514" w:rsidRDefault="008F0514" w:rsidP="008F0514">
            <w:pPr>
              <w:spacing w:line="240" w:lineRule="auto"/>
              <w:textAlignment w:val="baseline"/>
              <w:rPr>
                <w:rFonts w:ascii="Times New Roman" w:eastAsia="Times New Roman" w:hAnsi="Times New Roman" w:cs="Times New Roman"/>
                <w:sz w:val="24"/>
                <w:szCs w:val="24"/>
                <w:lang w:val="en-US"/>
              </w:rPr>
            </w:pPr>
            <w:r w:rsidRPr="008F0514">
              <w:rPr>
                <w:rFonts w:ascii="Times New Roman" w:eastAsia="Times New Roman" w:hAnsi="Times New Roman" w:cs="Times New Roman"/>
                <w:sz w:val="24"/>
                <w:szCs w:val="24"/>
                <w:lang w:val="en-US"/>
              </w:rPr>
              <w:t>  </w:t>
            </w:r>
          </w:p>
        </w:tc>
        <w:tc>
          <w:tcPr>
            <w:tcW w:w="6030" w:type="dxa"/>
            <w:tcBorders>
              <w:top w:val="single" w:sz="6" w:space="0" w:color="auto"/>
              <w:left w:val="single" w:sz="6" w:space="0" w:color="auto"/>
              <w:bottom w:val="single" w:sz="6" w:space="0" w:color="auto"/>
              <w:right w:val="single" w:sz="6" w:space="0" w:color="auto"/>
            </w:tcBorders>
            <w:vAlign w:val="center"/>
            <w:hideMark/>
          </w:tcPr>
          <w:p w14:paraId="7AF609C4" w14:textId="77777777" w:rsidR="008F0514" w:rsidRPr="008F0514" w:rsidRDefault="008F0514" w:rsidP="008F0514">
            <w:pPr>
              <w:spacing w:line="240" w:lineRule="auto"/>
              <w:textAlignment w:val="baseline"/>
              <w:rPr>
                <w:rFonts w:ascii="Times New Roman" w:eastAsia="Times New Roman" w:hAnsi="Times New Roman" w:cs="Times New Roman"/>
                <w:sz w:val="24"/>
                <w:szCs w:val="24"/>
                <w:lang w:val="en-US"/>
              </w:rPr>
            </w:pPr>
            <w:r w:rsidRPr="008F0514">
              <w:rPr>
                <w:rFonts w:ascii="Times New Roman" w:eastAsia="Times New Roman" w:hAnsi="Times New Roman" w:cs="Times New Roman"/>
                <w:sz w:val="24"/>
                <w:szCs w:val="24"/>
                <w:lang w:val="en-US"/>
              </w:rPr>
              <w:t>  </w:t>
            </w:r>
          </w:p>
        </w:tc>
        <w:tc>
          <w:tcPr>
            <w:tcW w:w="1432" w:type="dxa"/>
            <w:tcBorders>
              <w:top w:val="single" w:sz="6" w:space="0" w:color="auto"/>
              <w:left w:val="single" w:sz="6" w:space="0" w:color="auto"/>
              <w:bottom w:val="single" w:sz="6" w:space="0" w:color="auto"/>
              <w:right w:val="single" w:sz="6" w:space="0" w:color="auto"/>
            </w:tcBorders>
            <w:vAlign w:val="center"/>
            <w:hideMark/>
          </w:tcPr>
          <w:p w14:paraId="4BE1A24F" w14:textId="77777777" w:rsidR="008F0514" w:rsidRPr="008F0514" w:rsidRDefault="008F0514" w:rsidP="008F0514">
            <w:pPr>
              <w:spacing w:line="240" w:lineRule="auto"/>
              <w:textAlignment w:val="baseline"/>
              <w:rPr>
                <w:rFonts w:ascii="Times New Roman" w:eastAsia="Times New Roman" w:hAnsi="Times New Roman" w:cs="Times New Roman"/>
                <w:sz w:val="24"/>
                <w:szCs w:val="24"/>
                <w:lang w:val="en-US"/>
              </w:rPr>
            </w:pPr>
            <w:r w:rsidRPr="008F0514">
              <w:rPr>
                <w:rFonts w:ascii="Times New Roman" w:eastAsia="Times New Roman" w:hAnsi="Times New Roman" w:cs="Times New Roman"/>
                <w:sz w:val="24"/>
                <w:szCs w:val="24"/>
                <w:lang w:val="en-US"/>
              </w:rPr>
              <w:t>  </w:t>
            </w:r>
          </w:p>
        </w:tc>
      </w:tr>
      <w:tr w:rsidR="008F0514" w:rsidRPr="008F0514" w14:paraId="189DFF86" w14:textId="77777777" w:rsidTr="008F0514">
        <w:trPr>
          <w:trHeight w:val="345"/>
        </w:trPr>
        <w:tc>
          <w:tcPr>
            <w:tcW w:w="7920" w:type="dxa"/>
            <w:gridSpan w:val="2"/>
            <w:tcBorders>
              <w:top w:val="single" w:sz="6" w:space="0" w:color="auto"/>
              <w:left w:val="single" w:sz="6" w:space="0" w:color="auto"/>
              <w:bottom w:val="single" w:sz="6" w:space="0" w:color="auto"/>
              <w:right w:val="single" w:sz="6" w:space="0" w:color="auto"/>
            </w:tcBorders>
            <w:vAlign w:val="center"/>
            <w:hideMark/>
          </w:tcPr>
          <w:p w14:paraId="25B64DE4" w14:textId="77777777" w:rsidR="008F0514" w:rsidRPr="008F0514" w:rsidRDefault="008F0514" w:rsidP="008F0514">
            <w:pPr>
              <w:spacing w:line="240" w:lineRule="auto"/>
              <w:jc w:val="right"/>
              <w:textAlignment w:val="baseline"/>
              <w:rPr>
                <w:rFonts w:ascii="Times New Roman" w:eastAsia="Times New Roman" w:hAnsi="Times New Roman" w:cs="Times New Roman"/>
                <w:sz w:val="24"/>
                <w:szCs w:val="24"/>
                <w:lang w:val="en-US"/>
              </w:rPr>
            </w:pPr>
            <w:r w:rsidRPr="008F0514">
              <w:rPr>
                <w:rFonts w:ascii="Times New Roman" w:eastAsia="Times New Roman" w:hAnsi="Times New Roman" w:cs="Times New Roman"/>
                <w:sz w:val="24"/>
                <w:szCs w:val="24"/>
                <w:lang w:val="en-US"/>
              </w:rPr>
              <w:t>Sub Total </w:t>
            </w:r>
          </w:p>
        </w:tc>
        <w:tc>
          <w:tcPr>
            <w:tcW w:w="1432" w:type="dxa"/>
            <w:tcBorders>
              <w:top w:val="single" w:sz="6" w:space="0" w:color="auto"/>
              <w:left w:val="nil"/>
              <w:bottom w:val="single" w:sz="6" w:space="0" w:color="auto"/>
              <w:right w:val="single" w:sz="6" w:space="0" w:color="auto"/>
            </w:tcBorders>
            <w:vAlign w:val="center"/>
            <w:hideMark/>
          </w:tcPr>
          <w:p w14:paraId="5DD6E863" w14:textId="77777777" w:rsidR="008F0514" w:rsidRPr="008F0514" w:rsidRDefault="008F0514" w:rsidP="008F0514">
            <w:pPr>
              <w:spacing w:line="240" w:lineRule="auto"/>
              <w:textAlignment w:val="baseline"/>
              <w:rPr>
                <w:rFonts w:ascii="Times New Roman" w:eastAsia="Times New Roman" w:hAnsi="Times New Roman" w:cs="Times New Roman"/>
                <w:sz w:val="24"/>
                <w:szCs w:val="24"/>
                <w:lang w:val="en-US"/>
              </w:rPr>
            </w:pPr>
            <w:r w:rsidRPr="008F0514">
              <w:rPr>
                <w:rFonts w:ascii="Times New Roman" w:eastAsia="Times New Roman" w:hAnsi="Times New Roman" w:cs="Times New Roman"/>
                <w:sz w:val="24"/>
                <w:szCs w:val="24"/>
                <w:lang w:val="en-US"/>
              </w:rPr>
              <w:t>  </w:t>
            </w:r>
          </w:p>
        </w:tc>
      </w:tr>
      <w:tr w:rsidR="008F0514" w:rsidRPr="008F0514" w14:paraId="755A4782" w14:textId="77777777" w:rsidTr="008F0514">
        <w:trPr>
          <w:trHeight w:val="345"/>
        </w:trPr>
        <w:tc>
          <w:tcPr>
            <w:tcW w:w="7920" w:type="dxa"/>
            <w:gridSpan w:val="2"/>
            <w:tcBorders>
              <w:top w:val="single" w:sz="6" w:space="0" w:color="auto"/>
              <w:left w:val="single" w:sz="6" w:space="0" w:color="auto"/>
              <w:bottom w:val="single" w:sz="6" w:space="0" w:color="auto"/>
              <w:right w:val="single" w:sz="6" w:space="0" w:color="auto"/>
            </w:tcBorders>
            <w:vAlign w:val="center"/>
            <w:hideMark/>
          </w:tcPr>
          <w:p w14:paraId="00607E31" w14:textId="77777777" w:rsidR="008F0514" w:rsidRPr="008F0514" w:rsidRDefault="008F0514" w:rsidP="008F0514">
            <w:pPr>
              <w:spacing w:line="240" w:lineRule="auto"/>
              <w:jc w:val="right"/>
              <w:textAlignment w:val="baseline"/>
              <w:rPr>
                <w:rFonts w:ascii="Times New Roman" w:eastAsia="Times New Roman" w:hAnsi="Times New Roman" w:cs="Times New Roman"/>
                <w:sz w:val="24"/>
                <w:szCs w:val="24"/>
                <w:lang w:val="en-US"/>
              </w:rPr>
            </w:pPr>
            <w:r w:rsidRPr="008F0514">
              <w:rPr>
                <w:rFonts w:ascii="Times New Roman" w:eastAsia="Times New Roman" w:hAnsi="Times New Roman" w:cs="Times New Roman"/>
                <w:sz w:val="24"/>
                <w:szCs w:val="24"/>
                <w:lang w:val="en-US"/>
              </w:rPr>
              <w:t>Hawaiʻi General Excise Tax </w:t>
            </w:r>
          </w:p>
        </w:tc>
        <w:tc>
          <w:tcPr>
            <w:tcW w:w="1432" w:type="dxa"/>
            <w:tcBorders>
              <w:top w:val="single" w:sz="6" w:space="0" w:color="auto"/>
              <w:left w:val="nil"/>
              <w:bottom w:val="single" w:sz="6" w:space="0" w:color="auto"/>
              <w:right w:val="single" w:sz="6" w:space="0" w:color="auto"/>
            </w:tcBorders>
            <w:vAlign w:val="center"/>
            <w:hideMark/>
          </w:tcPr>
          <w:p w14:paraId="10D5CE5C" w14:textId="77777777" w:rsidR="008F0514" w:rsidRPr="008F0514" w:rsidRDefault="008F0514" w:rsidP="008F0514">
            <w:pPr>
              <w:spacing w:line="240" w:lineRule="auto"/>
              <w:textAlignment w:val="baseline"/>
              <w:rPr>
                <w:rFonts w:ascii="Times New Roman" w:eastAsia="Times New Roman" w:hAnsi="Times New Roman" w:cs="Times New Roman"/>
                <w:sz w:val="24"/>
                <w:szCs w:val="24"/>
                <w:lang w:val="en-US"/>
              </w:rPr>
            </w:pPr>
            <w:r w:rsidRPr="008F0514">
              <w:rPr>
                <w:rFonts w:ascii="Times New Roman" w:eastAsia="Times New Roman" w:hAnsi="Times New Roman" w:cs="Times New Roman"/>
                <w:sz w:val="24"/>
                <w:szCs w:val="24"/>
                <w:lang w:val="en-US"/>
              </w:rPr>
              <w:t>  </w:t>
            </w:r>
          </w:p>
        </w:tc>
      </w:tr>
      <w:tr w:rsidR="008F0514" w:rsidRPr="008F0514" w14:paraId="713853A4" w14:textId="77777777" w:rsidTr="008F0514">
        <w:trPr>
          <w:trHeight w:val="345"/>
        </w:trPr>
        <w:tc>
          <w:tcPr>
            <w:tcW w:w="7920" w:type="dxa"/>
            <w:gridSpan w:val="2"/>
            <w:tcBorders>
              <w:top w:val="single" w:sz="6" w:space="0" w:color="auto"/>
              <w:left w:val="single" w:sz="6" w:space="0" w:color="auto"/>
              <w:bottom w:val="single" w:sz="6" w:space="0" w:color="auto"/>
              <w:right w:val="single" w:sz="6" w:space="0" w:color="auto"/>
            </w:tcBorders>
            <w:vAlign w:val="center"/>
            <w:hideMark/>
          </w:tcPr>
          <w:p w14:paraId="23763541" w14:textId="77777777" w:rsidR="008F0514" w:rsidRPr="008F0514" w:rsidRDefault="008F0514" w:rsidP="008F0514">
            <w:pPr>
              <w:spacing w:line="240" w:lineRule="auto"/>
              <w:jc w:val="right"/>
              <w:textAlignment w:val="baseline"/>
              <w:rPr>
                <w:rFonts w:ascii="Times New Roman" w:eastAsia="Times New Roman" w:hAnsi="Times New Roman" w:cs="Times New Roman"/>
                <w:sz w:val="24"/>
                <w:szCs w:val="24"/>
                <w:lang w:val="en-US"/>
              </w:rPr>
            </w:pPr>
            <w:r w:rsidRPr="008F0514">
              <w:rPr>
                <w:rFonts w:ascii="Times New Roman" w:eastAsia="Times New Roman" w:hAnsi="Times New Roman" w:cs="Times New Roman"/>
                <w:b/>
                <w:bCs/>
                <w:sz w:val="24"/>
                <w:szCs w:val="24"/>
                <w:lang w:val="en-US"/>
              </w:rPr>
              <w:t>Total</w:t>
            </w:r>
            <w:r w:rsidRPr="008F0514">
              <w:rPr>
                <w:rFonts w:ascii="Times New Roman" w:eastAsia="Times New Roman" w:hAnsi="Times New Roman" w:cs="Times New Roman"/>
                <w:sz w:val="24"/>
                <w:szCs w:val="24"/>
                <w:lang w:val="en-US"/>
              </w:rPr>
              <w:t> </w:t>
            </w:r>
          </w:p>
        </w:tc>
        <w:tc>
          <w:tcPr>
            <w:tcW w:w="1432" w:type="dxa"/>
            <w:tcBorders>
              <w:top w:val="single" w:sz="6" w:space="0" w:color="auto"/>
              <w:left w:val="nil"/>
              <w:bottom w:val="single" w:sz="6" w:space="0" w:color="auto"/>
              <w:right w:val="single" w:sz="6" w:space="0" w:color="auto"/>
            </w:tcBorders>
            <w:vAlign w:val="center"/>
            <w:hideMark/>
          </w:tcPr>
          <w:p w14:paraId="08E5C161" w14:textId="77777777" w:rsidR="008F0514" w:rsidRPr="008F0514" w:rsidRDefault="008F0514" w:rsidP="008F0514">
            <w:pPr>
              <w:spacing w:line="240" w:lineRule="auto"/>
              <w:textAlignment w:val="baseline"/>
              <w:rPr>
                <w:rFonts w:ascii="Times New Roman" w:eastAsia="Times New Roman" w:hAnsi="Times New Roman" w:cs="Times New Roman"/>
                <w:sz w:val="24"/>
                <w:szCs w:val="24"/>
                <w:lang w:val="en-US"/>
              </w:rPr>
            </w:pPr>
            <w:r w:rsidRPr="008F0514">
              <w:rPr>
                <w:rFonts w:ascii="Times New Roman" w:eastAsia="Times New Roman" w:hAnsi="Times New Roman" w:cs="Times New Roman"/>
                <w:sz w:val="24"/>
                <w:szCs w:val="24"/>
                <w:lang w:val="en-US"/>
              </w:rPr>
              <w:t> </w:t>
            </w:r>
          </w:p>
        </w:tc>
      </w:tr>
    </w:tbl>
    <w:p w14:paraId="537CAEE1" w14:textId="77777777" w:rsidR="00766FCC" w:rsidRPr="008F0507" w:rsidRDefault="00766FCC">
      <w:pPr>
        <w:widowControl w:val="0"/>
        <w:spacing w:line="240" w:lineRule="auto"/>
        <w:ind w:right="279"/>
        <w:rPr>
          <w:rFonts w:eastAsia="Times New Roman"/>
          <w:sz w:val="24"/>
          <w:szCs w:val="24"/>
        </w:rPr>
      </w:pPr>
    </w:p>
    <w:sectPr w:rsidR="00766FCC" w:rsidRPr="008F0507">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DD18FD"/>
    <w:multiLevelType w:val="hybridMultilevel"/>
    <w:tmpl w:val="6440402A"/>
    <w:lvl w:ilvl="0" w:tplc="15245B10">
      <w:start w:val="1"/>
      <w:numFmt w:val="decimal"/>
      <w:lvlText w:val="%1."/>
      <w:lvlJc w:val="left"/>
      <w:pPr>
        <w:ind w:left="1080" w:hanging="360"/>
      </w:pPr>
      <w:rPr>
        <w:b w:val="0"/>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148B5A2C"/>
    <w:multiLevelType w:val="hybridMultilevel"/>
    <w:tmpl w:val="05841C7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20477B5C"/>
    <w:multiLevelType w:val="hybridMultilevel"/>
    <w:tmpl w:val="B4BAB8D4"/>
    <w:lvl w:ilvl="0" w:tplc="8918D6E6">
      <w:start w:val="3"/>
      <w:numFmt w:val="upperLetter"/>
      <w:lvlText w:val="%1."/>
      <w:lvlJc w:val="left"/>
      <w:pPr>
        <w:ind w:left="1297" w:hanging="360"/>
      </w:pPr>
      <w:rPr>
        <w:rFonts w:hint="default"/>
      </w:rPr>
    </w:lvl>
    <w:lvl w:ilvl="1" w:tplc="04090019" w:tentative="1">
      <w:start w:val="1"/>
      <w:numFmt w:val="lowerLetter"/>
      <w:lvlText w:val="%2."/>
      <w:lvlJc w:val="left"/>
      <w:pPr>
        <w:ind w:left="2017" w:hanging="360"/>
      </w:pPr>
    </w:lvl>
    <w:lvl w:ilvl="2" w:tplc="0409001B" w:tentative="1">
      <w:start w:val="1"/>
      <w:numFmt w:val="lowerRoman"/>
      <w:lvlText w:val="%3."/>
      <w:lvlJc w:val="right"/>
      <w:pPr>
        <w:ind w:left="2737" w:hanging="180"/>
      </w:pPr>
    </w:lvl>
    <w:lvl w:ilvl="3" w:tplc="0409000F" w:tentative="1">
      <w:start w:val="1"/>
      <w:numFmt w:val="decimal"/>
      <w:lvlText w:val="%4."/>
      <w:lvlJc w:val="left"/>
      <w:pPr>
        <w:ind w:left="3457" w:hanging="360"/>
      </w:pPr>
    </w:lvl>
    <w:lvl w:ilvl="4" w:tplc="04090019" w:tentative="1">
      <w:start w:val="1"/>
      <w:numFmt w:val="lowerLetter"/>
      <w:lvlText w:val="%5."/>
      <w:lvlJc w:val="left"/>
      <w:pPr>
        <w:ind w:left="4177" w:hanging="360"/>
      </w:pPr>
    </w:lvl>
    <w:lvl w:ilvl="5" w:tplc="0409001B" w:tentative="1">
      <w:start w:val="1"/>
      <w:numFmt w:val="lowerRoman"/>
      <w:lvlText w:val="%6."/>
      <w:lvlJc w:val="right"/>
      <w:pPr>
        <w:ind w:left="4897" w:hanging="180"/>
      </w:pPr>
    </w:lvl>
    <w:lvl w:ilvl="6" w:tplc="0409000F" w:tentative="1">
      <w:start w:val="1"/>
      <w:numFmt w:val="decimal"/>
      <w:lvlText w:val="%7."/>
      <w:lvlJc w:val="left"/>
      <w:pPr>
        <w:ind w:left="5617" w:hanging="360"/>
      </w:pPr>
    </w:lvl>
    <w:lvl w:ilvl="7" w:tplc="04090019" w:tentative="1">
      <w:start w:val="1"/>
      <w:numFmt w:val="lowerLetter"/>
      <w:lvlText w:val="%8."/>
      <w:lvlJc w:val="left"/>
      <w:pPr>
        <w:ind w:left="6337" w:hanging="360"/>
      </w:pPr>
    </w:lvl>
    <w:lvl w:ilvl="8" w:tplc="0409001B" w:tentative="1">
      <w:start w:val="1"/>
      <w:numFmt w:val="lowerRoman"/>
      <w:lvlText w:val="%9."/>
      <w:lvlJc w:val="right"/>
      <w:pPr>
        <w:ind w:left="7057" w:hanging="180"/>
      </w:pPr>
    </w:lvl>
  </w:abstractNum>
  <w:abstractNum w:abstractNumId="3" w15:restartNumberingAfterBreak="0">
    <w:nsid w:val="22984A62"/>
    <w:multiLevelType w:val="hybridMultilevel"/>
    <w:tmpl w:val="7B4A5418"/>
    <w:lvl w:ilvl="0" w:tplc="E02A2EB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28492C8B"/>
    <w:multiLevelType w:val="hybridMultilevel"/>
    <w:tmpl w:val="05062D1C"/>
    <w:lvl w:ilvl="0" w:tplc="04090015">
      <w:start w:val="3"/>
      <w:numFmt w:val="upp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AB46DD3"/>
    <w:multiLevelType w:val="hybridMultilevel"/>
    <w:tmpl w:val="C14E60D8"/>
    <w:lvl w:ilvl="0" w:tplc="09B4AF4C">
      <w:start w:val="1"/>
      <w:numFmt w:val="upperRoman"/>
      <w:lvlText w:val="%1."/>
      <w:lvlJc w:val="left"/>
      <w:pPr>
        <w:ind w:left="758" w:hanging="542"/>
        <w:jc w:val="right"/>
      </w:pPr>
      <w:rPr>
        <w:rFonts w:ascii="Times New Roman" w:eastAsia="Times New Roman" w:hAnsi="Times New Roman" w:cs="Times New Roman" w:hint="default"/>
        <w:b/>
        <w:bCs/>
        <w:i w:val="0"/>
        <w:iCs w:val="0"/>
        <w:spacing w:val="-3"/>
        <w:w w:val="99"/>
        <w:sz w:val="24"/>
        <w:szCs w:val="24"/>
        <w:lang w:val="en-US" w:eastAsia="en-US" w:bidi="ar-SA"/>
      </w:rPr>
    </w:lvl>
    <w:lvl w:ilvl="1" w:tplc="90AED678">
      <w:start w:val="1"/>
      <w:numFmt w:val="upperLetter"/>
      <w:lvlText w:val="%2."/>
      <w:lvlJc w:val="left"/>
      <w:pPr>
        <w:ind w:left="1300" w:hanging="363"/>
        <w:jc w:val="right"/>
      </w:pPr>
      <w:rPr>
        <w:rFonts w:ascii="Times New Roman" w:eastAsia="Times New Roman" w:hAnsi="Times New Roman" w:cs="Times New Roman" w:hint="default"/>
        <w:b/>
        <w:bCs/>
        <w:i w:val="0"/>
        <w:iCs w:val="0"/>
        <w:spacing w:val="-3"/>
        <w:w w:val="99"/>
        <w:sz w:val="24"/>
        <w:szCs w:val="24"/>
        <w:lang w:val="en-US" w:eastAsia="en-US" w:bidi="ar-SA"/>
      </w:rPr>
    </w:lvl>
    <w:lvl w:ilvl="2" w:tplc="3E68784E">
      <w:start w:val="1"/>
      <w:numFmt w:val="decimal"/>
      <w:lvlText w:val="%3."/>
      <w:lvlJc w:val="left"/>
      <w:pPr>
        <w:ind w:left="1300" w:hanging="363"/>
      </w:pPr>
      <w:rPr>
        <w:rFonts w:ascii="Times New Roman" w:eastAsia="Times New Roman" w:hAnsi="Times New Roman" w:cs="Times New Roman" w:hint="default"/>
        <w:b w:val="0"/>
        <w:bCs w:val="0"/>
        <w:i w:val="0"/>
        <w:iCs w:val="0"/>
        <w:w w:val="99"/>
        <w:sz w:val="24"/>
        <w:szCs w:val="24"/>
        <w:lang w:val="en-US" w:eastAsia="en-US" w:bidi="ar-SA"/>
      </w:rPr>
    </w:lvl>
    <w:lvl w:ilvl="3" w:tplc="B5B8F734">
      <w:start w:val="1"/>
      <w:numFmt w:val="lowerLetter"/>
      <w:lvlText w:val="%4."/>
      <w:lvlJc w:val="left"/>
      <w:pPr>
        <w:ind w:left="1760" w:hanging="363"/>
      </w:pPr>
      <w:rPr>
        <w:rFonts w:ascii="Times New Roman" w:eastAsia="Times New Roman" w:hAnsi="Times New Roman" w:cs="Times New Roman" w:hint="default"/>
        <w:b w:val="0"/>
        <w:bCs w:val="0"/>
        <w:i w:val="0"/>
        <w:iCs w:val="0"/>
        <w:w w:val="99"/>
        <w:sz w:val="24"/>
        <w:szCs w:val="24"/>
        <w:lang w:val="en-US" w:eastAsia="en-US" w:bidi="ar-SA"/>
      </w:rPr>
    </w:lvl>
    <w:lvl w:ilvl="4" w:tplc="133A0FD6">
      <w:numFmt w:val="bullet"/>
      <w:lvlText w:val="•"/>
      <w:lvlJc w:val="left"/>
      <w:pPr>
        <w:ind w:left="2894" w:hanging="363"/>
      </w:pPr>
      <w:rPr>
        <w:rFonts w:hint="default"/>
        <w:lang w:val="en-US" w:eastAsia="en-US" w:bidi="ar-SA"/>
      </w:rPr>
    </w:lvl>
    <w:lvl w:ilvl="5" w:tplc="E4CC1CF8">
      <w:numFmt w:val="bullet"/>
      <w:lvlText w:val="•"/>
      <w:lvlJc w:val="left"/>
      <w:pPr>
        <w:ind w:left="4028" w:hanging="363"/>
      </w:pPr>
      <w:rPr>
        <w:rFonts w:hint="default"/>
        <w:lang w:val="en-US" w:eastAsia="en-US" w:bidi="ar-SA"/>
      </w:rPr>
    </w:lvl>
    <w:lvl w:ilvl="6" w:tplc="C576BE8A">
      <w:numFmt w:val="bullet"/>
      <w:lvlText w:val="•"/>
      <w:lvlJc w:val="left"/>
      <w:pPr>
        <w:ind w:left="5162" w:hanging="363"/>
      </w:pPr>
      <w:rPr>
        <w:rFonts w:hint="default"/>
        <w:lang w:val="en-US" w:eastAsia="en-US" w:bidi="ar-SA"/>
      </w:rPr>
    </w:lvl>
    <w:lvl w:ilvl="7" w:tplc="6B784ED8">
      <w:numFmt w:val="bullet"/>
      <w:lvlText w:val="•"/>
      <w:lvlJc w:val="left"/>
      <w:pPr>
        <w:ind w:left="6297" w:hanging="363"/>
      </w:pPr>
      <w:rPr>
        <w:rFonts w:hint="default"/>
        <w:lang w:val="en-US" w:eastAsia="en-US" w:bidi="ar-SA"/>
      </w:rPr>
    </w:lvl>
    <w:lvl w:ilvl="8" w:tplc="27F669BE">
      <w:numFmt w:val="bullet"/>
      <w:lvlText w:val="•"/>
      <w:lvlJc w:val="left"/>
      <w:pPr>
        <w:ind w:left="7431" w:hanging="363"/>
      </w:pPr>
      <w:rPr>
        <w:rFonts w:hint="default"/>
        <w:lang w:val="en-US" w:eastAsia="en-US" w:bidi="ar-SA"/>
      </w:rPr>
    </w:lvl>
  </w:abstractNum>
  <w:abstractNum w:abstractNumId="6" w15:restartNumberingAfterBreak="0">
    <w:nsid w:val="3347651B"/>
    <w:multiLevelType w:val="hybridMultilevel"/>
    <w:tmpl w:val="10C6EE8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346833CC"/>
    <w:multiLevelType w:val="hybridMultilevel"/>
    <w:tmpl w:val="B79A10F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43FB2990"/>
    <w:multiLevelType w:val="hybridMultilevel"/>
    <w:tmpl w:val="7D9EA40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4361DAB"/>
    <w:multiLevelType w:val="multilevel"/>
    <w:tmpl w:val="9BB61ADA"/>
    <w:lvl w:ilvl="0">
      <w:start w:val="1"/>
      <w:numFmt w:val="decimal"/>
      <w:lvlText w:val="%1."/>
      <w:lvlJc w:val="left"/>
      <w:pPr>
        <w:ind w:left="1080" w:hanging="360"/>
      </w:pPr>
      <w:rPr>
        <w:u w:val="none"/>
      </w:rPr>
    </w:lvl>
    <w:lvl w:ilvl="1">
      <w:start w:val="1"/>
      <w:numFmt w:val="lowerLetter"/>
      <w:lvlText w:val="%2."/>
      <w:lvlJc w:val="left"/>
      <w:pPr>
        <w:ind w:left="1800" w:hanging="360"/>
      </w:pPr>
      <w:rPr>
        <w:u w:val="none"/>
      </w:rPr>
    </w:lvl>
    <w:lvl w:ilvl="2">
      <w:start w:val="1"/>
      <w:numFmt w:val="lowerRoman"/>
      <w:lvlText w:val="%3."/>
      <w:lvlJc w:val="right"/>
      <w:pPr>
        <w:ind w:left="2520" w:hanging="360"/>
      </w:pPr>
      <w:rPr>
        <w:u w:val="none"/>
      </w:rPr>
    </w:lvl>
    <w:lvl w:ilvl="3">
      <w:start w:val="1"/>
      <w:numFmt w:val="decimal"/>
      <w:lvlText w:val="%4."/>
      <w:lvlJc w:val="left"/>
      <w:pPr>
        <w:ind w:left="3240" w:hanging="360"/>
      </w:pPr>
      <w:rPr>
        <w:u w:val="none"/>
      </w:rPr>
    </w:lvl>
    <w:lvl w:ilvl="4">
      <w:start w:val="1"/>
      <w:numFmt w:val="lowerLetter"/>
      <w:lvlText w:val="%5."/>
      <w:lvlJc w:val="left"/>
      <w:pPr>
        <w:ind w:left="3960" w:hanging="360"/>
      </w:pPr>
      <w:rPr>
        <w:u w:val="none"/>
      </w:rPr>
    </w:lvl>
    <w:lvl w:ilvl="5">
      <w:start w:val="1"/>
      <w:numFmt w:val="lowerRoman"/>
      <w:lvlText w:val="%6."/>
      <w:lvlJc w:val="right"/>
      <w:pPr>
        <w:ind w:left="4680" w:hanging="360"/>
      </w:pPr>
      <w:rPr>
        <w:u w:val="none"/>
      </w:rPr>
    </w:lvl>
    <w:lvl w:ilvl="6">
      <w:start w:val="1"/>
      <w:numFmt w:val="decimal"/>
      <w:lvlText w:val="%7."/>
      <w:lvlJc w:val="left"/>
      <w:pPr>
        <w:ind w:left="5400" w:hanging="360"/>
      </w:pPr>
      <w:rPr>
        <w:u w:val="none"/>
      </w:rPr>
    </w:lvl>
    <w:lvl w:ilvl="7">
      <w:start w:val="1"/>
      <w:numFmt w:val="lowerLetter"/>
      <w:lvlText w:val="%8."/>
      <w:lvlJc w:val="left"/>
      <w:pPr>
        <w:ind w:left="6120" w:hanging="360"/>
      </w:pPr>
      <w:rPr>
        <w:u w:val="none"/>
      </w:rPr>
    </w:lvl>
    <w:lvl w:ilvl="8">
      <w:start w:val="1"/>
      <w:numFmt w:val="lowerRoman"/>
      <w:lvlText w:val="%9."/>
      <w:lvlJc w:val="right"/>
      <w:pPr>
        <w:ind w:left="6840" w:hanging="360"/>
      </w:pPr>
      <w:rPr>
        <w:u w:val="none"/>
      </w:rPr>
    </w:lvl>
  </w:abstractNum>
  <w:abstractNum w:abstractNumId="10" w15:restartNumberingAfterBreak="0">
    <w:nsid w:val="45D12EE1"/>
    <w:multiLevelType w:val="hybridMultilevel"/>
    <w:tmpl w:val="E1F4CE3E"/>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7641149"/>
    <w:multiLevelType w:val="multilevel"/>
    <w:tmpl w:val="8CFE8AA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15:restartNumberingAfterBreak="0">
    <w:nsid w:val="486A47F0"/>
    <w:multiLevelType w:val="multilevel"/>
    <w:tmpl w:val="EC7AB4A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15:restartNumberingAfterBreak="0">
    <w:nsid w:val="51D936B0"/>
    <w:multiLevelType w:val="hybridMultilevel"/>
    <w:tmpl w:val="CF243040"/>
    <w:lvl w:ilvl="0" w:tplc="04090015">
      <w:start w:val="1"/>
      <w:numFmt w:val="upp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6787DA6"/>
    <w:multiLevelType w:val="multilevel"/>
    <w:tmpl w:val="41D60A7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 w15:restartNumberingAfterBreak="0">
    <w:nsid w:val="7EAB287C"/>
    <w:multiLevelType w:val="hybridMultilevel"/>
    <w:tmpl w:val="A9106D9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1683897073">
    <w:abstractNumId w:val="11"/>
  </w:num>
  <w:num w:numId="2" w16cid:durableId="1036585466">
    <w:abstractNumId w:val="14"/>
  </w:num>
  <w:num w:numId="3" w16cid:durableId="87629196">
    <w:abstractNumId w:val="12"/>
  </w:num>
  <w:num w:numId="4" w16cid:durableId="1536387791">
    <w:abstractNumId w:val="9"/>
  </w:num>
  <w:num w:numId="5" w16cid:durableId="642123651">
    <w:abstractNumId w:val="5"/>
  </w:num>
  <w:num w:numId="6" w16cid:durableId="1477723428">
    <w:abstractNumId w:val="2"/>
  </w:num>
  <w:num w:numId="7" w16cid:durableId="1742829729">
    <w:abstractNumId w:val="4"/>
  </w:num>
  <w:num w:numId="8" w16cid:durableId="1808545351">
    <w:abstractNumId w:val="13"/>
  </w:num>
  <w:num w:numId="9" w16cid:durableId="1277101139">
    <w:abstractNumId w:val="3"/>
  </w:num>
  <w:num w:numId="10" w16cid:durableId="1796097440">
    <w:abstractNumId w:val="8"/>
  </w:num>
  <w:num w:numId="11" w16cid:durableId="1443111785">
    <w:abstractNumId w:val="7"/>
  </w:num>
  <w:num w:numId="12" w16cid:durableId="1539050261">
    <w:abstractNumId w:val="10"/>
  </w:num>
  <w:num w:numId="13" w16cid:durableId="1938754557">
    <w:abstractNumId w:val="1"/>
  </w:num>
  <w:num w:numId="14" w16cid:durableId="731464427">
    <w:abstractNumId w:val="15"/>
  </w:num>
  <w:num w:numId="15" w16cid:durableId="1699310683">
    <w:abstractNumId w:val="6"/>
  </w:num>
  <w:num w:numId="16" w16cid:durableId="141551607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A788F"/>
    <w:rsid w:val="00011EFE"/>
    <w:rsid w:val="00096F8E"/>
    <w:rsid w:val="001A788F"/>
    <w:rsid w:val="00233C30"/>
    <w:rsid w:val="00234873"/>
    <w:rsid w:val="00334171"/>
    <w:rsid w:val="003A08AF"/>
    <w:rsid w:val="003F3F0D"/>
    <w:rsid w:val="00472C28"/>
    <w:rsid w:val="004D533E"/>
    <w:rsid w:val="004F28D7"/>
    <w:rsid w:val="00556EC3"/>
    <w:rsid w:val="00563A58"/>
    <w:rsid w:val="005D1352"/>
    <w:rsid w:val="00621595"/>
    <w:rsid w:val="00726F26"/>
    <w:rsid w:val="00766FCC"/>
    <w:rsid w:val="007C0EF1"/>
    <w:rsid w:val="008B60B8"/>
    <w:rsid w:val="008F0507"/>
    <w:rsid w:val="008F0514"/>
    <w:rsid w:val="00931CAC"/>
    <w:rsid w:val="00954E0A"/>
    <w:rsid w:val="00A15556"/>
    <w:rsid w:val="00AE6AD2"/>
    <w:rsid w:val="00B25D53"/>
    <w:rsid w:val="00B34058"/>
    <w:rsid w:val="00B5714B"/>
    <w:rsid w:val="00B8301A"/>
    <w:rsid w:val="00BA5269"/>
    <w:rsid w:val="00BB728C"/>
    <w:rsid w:val="00C070A7"/>
    <w:rsid w:val="00C10FBC"/>
    <w:rsid w:val="00C55645"/>
    <w:rsid w:val="00CA7022"/>
    <w:rsid w:val="00D02F9D"/>
    <w:rsid w:val="00D4086F"/>
    <w:rsid w:val="00F25F70"/>
    <w:rsid w:val="00F317D8"/>
    <w:rsid w:val="00F963CF"/>
    <w:rsid w:val="00F97E8B"/>
    <w:rsid w:val="00FB3588"/>
    <w:rsid w:val="22E6D03B"/>
    <w:rsid w:val="66F03754"/>
    <w:rsid w:val="6F65F43D"/>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C2FD8C"/>
  <w15:docId w15:val="{FE9F18A6-C315-4F60-9A7B-975500BDE5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ListParagraph">
    <w:name w:val="List Paragraph"/>
    <w:basedOn w:val="Normal"/>
    <w:uiPriority w:val="34"/>
    <w:qFormat/>
    <w:rsid w:val="003A08AF"/>
    <w:pPr>
      <w:ind w:left="720"/>
      <w:contextualSpacing/>
    </w:pPr>
  </w:style>
  <w:style w:type="paragraph" w:styleId="BodyText">
    <w:name w:val="Body Text"/>
    <w:basedOn w:val="Normal"/>
    <w:link w:val="BodyTextChar"/>
    <w:uiPriority w:val="1"/>
    <w:qFormat/>
    <w:rsid w:val="00556EC3"/>
    <w:pPr>
      <w:widowControl w:val="0"/>
      <w:autoSpaceDE w:val="0"/>
      <w:autoSpaceDN w:val="0"/>
      <w:spacing w:line="240" w:lineRule="auto"/>
    </w:pPr>
    <w:rPr>
      <w:rFonts w:ascii="Times New Roman" w:eastAsia="Times New Roman" w:hAnsi="Times New Roman" w:cs="Times New Roman"/>
      <w:sz w:val="24"/>
      <w:szCs w:val="24"/>
      <w:lang w:val="en-US"/>
    </w:rPr>
  </w:style>
  <w:style w:type="character" w:customStyle="1" w:styleId="BodyTextChar">
    <w:name w:val="Body Text Char"/>
    <w:basedOn w:val="DefaultParagraphFont"/>
    <w:link w:val="BodyText"/>
    <w:uiPriority w:val="1"/>
    <w:rsid w:val="00556EC3"/>
    <w:rPr>
      <w:rFonts w:ascii="Times New Roman" w:eastAsia="Times New Roman" w:hAnsi="Times New Roman" w:cs="Times New Roman"/>
      <w:sz w:val="24"/>
      <w:szCs w:val="24"/>
      <w:lang w:val="en-US"/>
    </w:rPr>
  </w:style>
  <w:style w:type="paragraph" w:customStyle="1" w:styleId="Default">
    <w:name w:val="Default"/>
    <w:rsid w:val="00766FCC"/>
    <w:pPr>
      <w:autoSpaceDE w:val="0"/>
      <w:autoSpaceDN w:val="0"/>
      <w:adjustRightInd w:val="0"/>
      <w:spacing w:line="240" w:lineRule="auto"/>
    </w:pPr>
    <w:rPr>
      <w:rFonts w:ascii="Times New Roman" w:eastAsiaTheme="minorHAnsi" w:hAnsi="Times New Roman" w:cs="Times New Roman"/>
      <w:color w:val="000000"/>
      <w:sz w:val="24"/>
      <w:szCs w:val="24"/>
      <w:lang w:val="en-US"/>
    </w:rPr>
  </w:style>
  <w:style w:type="paragraph" w:styleId="Revision">
    <w:name w:val="Revision"/>
    <w:hidden/>
    <w:uiPriority w:val="99"/>
    <w:semiHidden/>
    <w:rsid w:val="004F28D7"/>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5" Type="http://schemas.openxmlformats.org/officeDocument/2006/relationships/numbering" Target="numbering.xml"/><Relationship Id="rId1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9410D08122C4448A660CE4D5E1EB1DC" ma:contentTypeVersion="3" ma:contentTypeDescription="Create a new document." ma:contentTypeScope="" ma:versionID="873baaaaae659af04f0326e8135871da">
  <xsd:schema xmlns:xsd="http://www.w3.org/2001/XMLSchema" xmlns:xs="http://www.w3.org/2001/XMLSchema" xmlns:p="http://schemas.microsoft.com/office/2006/metadata/properties" xmlns:ns2="3868b790-2d3e-4a15-ab78-58e1203e58e0" targetNamespace="http://schemas.microsoft.com/office/2006/metadata/properties" ma:root="true" ma:fieldsID="aa557f940cda644f8fd86f5d6aaa9909" ns2:_="">
    <xsd:import namespace="3868b790-2d3e-4a15-ab78-58e1203e58e0"/>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868b790-2d3e-4a15-ab78-58e1203e58e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D636554-D6ED-4DFB-A16F-EC7069350894}">
  <ds:schemaRefs>
    <ds:schemaRef ds:uri="http://schemas.openxmlformats.org/officeDocument/2006/bibliography"/>
  </ds:schemaRefs>
</ds:datastoreItem>
</file>

<file path=customXml/itemProps2.xml><?xml version="1.0" encoding="utf-8"?>
<ds:datastoreItem xmlns:ds="http://schemas.openxmlformats.org/officeDocument/2006/customXml" ds:itemID="{10621959-9795-4633-B3F6-5150726A80F7}">
  <ds:schemaRefs>
    <ds:schemaRef ds:uri="http://schemas.microsoft.com/sharepoint/v3/contenttype/forms"/>
  </ds:schemaRefs>
</ds:datastoreItem>
</file>

<file path=customXml/itemProps3.xml><?xml version="1.0" encoding="utf-8"?>
<ds:datastoreItem xmlns:ds="http://schemas.openxmlformats.org/officeDocument/2006/customXml" ds:itemID="{E5D409F5-940C-4625-B825-E0320CED8DE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868b790-2d3e-4a15-ab78-58e1203e58e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9C19374-76D4-49DD-A9DB-DCF64178F998}">
  <ds:schemaRefs>
    <ds:schemaRef ds:uri="http://schemas.microsoft.com/office/2006/metadata/properties"/>
    <ds:schemaRef ds:uri="http://schemas.microsoft.com/office/infopath/2007/PartnerControls"/>
  </ds:schemaRefs>
</ds:datastoreItem>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186</TotalTime>
  <Pages>5</Pages>
  <Words>1362</Words>
  <Characters>8314</Characters>
  <Application>Microsoft Office Word</Application>
  <DocSecurity>0</DocSecurity>
  <Lines>224</Lines>
  <Paragraphs>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9600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Bell, Annie</dc:creator>
  <cp:lastModifiedBy>Suzuki, Brandon</cp:lastModifiedBy>
  <cp:revision>26</cp:revision>
  <cp:lastPrinted>2025-01-02T18:34:00Z</cp:lastPrinted>
  <dcterms:created xsi:type="dcterms:W3CDTF">2025-12-31T02:18:00Z</dcterms:created>
  <dcterms:modified xsi:type="dcterms:W3CDTF">2026-03-18T23:24:00Z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0x010100A9410D08122C4448A660CE4D5E1EB1DC</vt:lpwstr>
  </property>
</Properties>
</file>